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E3" w:rsidRDefault="00CD01E6" w:rsidP="00280AE3">
      <w:pPr>
        <w:jc w:val="center"/>
      </w:pPr>
      <w:r>
        <w:rPr>
          <w:noProof/>
        </w:rPr>
        <w:drawing>
          <wp:inline distT="0" distB="0" distL="0" distR="0">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rsidR="00315F77" w:rsidRDefault="00315F77" w:rsidP="00280AE3">
      <w:pPr>
        <w:jc w:val="center"/>
        <w:rPr>
          <w:rFonts w:eastAsia="Lucida Sans Unicode"/>
          <w:b/>
          <w:bCs/>
          <w:color w:val="000000"/>
          <w:sz w:val="12"/>
          <w:szCs w:val="12"/>
        </w:rPr>
      </w:pPr>
    </w:p>
    <w:p w:rsidR="00280AE3" w:rsidRDefault="00280AE3" w:rsidP="00280AE3">
      <w:pPr>
        <w:pStyle w:val="Titolo"/>
        <w:rPr>
          <w:rFonts w:eastAsia="Lucida Sans Unicode"/>
          <w:color w:val="000000"/>
          <w:sz w:val="12"/>
          <w:szCs w:val="12"/>
          <w:u w:val="none"/>
        </w:rPr>
      </w:pPr>
    </w:p>
    <w:p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w:t>
      </w:r>
      <w:proofErr w:type="spellStart"/>
      <w:r>
        <w:rPr>
          <w:rFonts w:ascii="Arial" w:eastAsia="Lucida Sans Unicode" w:hAnsi="Arial" w:cs="Arial"/>
          <w:color w:val="008000"/>
          <w:sz w:val="18"/>
          <w:szCs w:val="24"/>
        </w:rPr>
        <w:t>Tel</w:t>
      </w:r>
      <w:proofErr w:type="spellEnd"/>
      <w:r>
        <w:rPr>
          <w:rFonts w:ascii="Arial" w:eastAsia="Lucida Sans Unicode" w:hAnsi="Arial" w:cs="Arial"/>
          <w:color w:val="008000"/>
          <w:sz w:val="18"/>
          <w:szCs w:val="24"/>
        </w:rPr>
        <w:t xml:space="preserve">  0131/ 43151-2  -  Fax 0131/ 263842</w:t>
      </w:r>
    </w:p>
    <w:p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rsidR="00280AE3" w:rsidRDefault="00280AE3" w:rsidP="00280AE3">
      <w:pPr>
        <w:pStyle w:val="Corpodeltesto2"/>
        <w:ind w:firstLine="0"/>
        <w:jc w:val="center"/>
        <w:rPr>
          <w:rFonts w:cs="Times New Roman"/>
          <w:sz w:val="28"/>
          <w:szCs w:val="28"/>
          <w:u w:val="single"/>
        </w:rPr>
      </w:pPr>
    </w:p>
    <w:p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rsidR="001C08F5" w:rsidRDefault="001C08F5" w:rsidP="00280AE3">
      <w:pPr>
        <w:pStyle w:val="Corpodeltesto2"/>
        <w:ind w:firstLine="0"/>
        <w:jc w:val="center"/>
        <w:rPr>
          <w:rFonts w:cs="Times New Roman"/>
          <w:sz w:val="28"/>
          <w:szCs w:val="28"/>
          <w:u w:val="single"/>
        </w:rPr>
      </w:pPr>
    </w:p>
    <w:p w:rsidR="00645A30" w:rsidRDefault="00B65008" w:rsidP="003666AB">
      <w:pPr>
        <w:shd w:val="clear" w:color="auto" w:fill="FFFFFF"/>
        <w:spacing w:line="276" w:lineRule="auto"/>
        <w:jc w:val="center"/>
        <w:rPr>
          <w:rFonts w:ascii="Arial" w:hAnsi="Arial" w:cs="Arial"/>
          <w:b/>
          <w:bCs/>
          <w:sz w:val="24"/>
          <w:szCs w:val="24"/>
        </w:rPr>
      </w:pPr>
      <w:r>
        <w:rPr>
          <w:rFonts w:ascii="Arial" w:hAnsi="Arial" w:cs="Arial"/>
          <w:b/>
          <w:bCs/>
          <w:sz w:val="24"/>
          <w:szCs w:val="24"/>
        </w:rPr>
        <w:t>Grande partecipazione all’</w:t>
      </w:r>
      <w:r w:rsidR="00645A30">
        <w:rPr>
          <w:rFonts w:ascii="Arial" w:hAnsi="Arial" w:cs="Arial"/>
          <w:b/>
          <w:bCs/>
          <w:sz w:val="24"/>
          <w:szCs w:val="24"/>
        </w:rPr>
        <w:t xml:space="preserve">Assemblea di zona </w:t>
      </w:r>
      <w:r>
        <w:rPr>
          <w:rFonts w:ascii="Arial" w:hAnsi="Arial" w:cs="Arial"/>
          <w:b/>
          <w:bCs/>
          <w:sz w:val="24"/>
          <w:szCs w:val="24"/>
        </w:rPr>
        <w:t>di Tortona</w:t>
      </w:r>
    </w:p>
    <w:p w:rsidR="002C2D1F" w:rsidRDefault="002C2D1F" w:rsidP="002C2D1F">
      <w:pPr>
        <w:shd w:val="clear" w:color="auto" w:fill="FFFFFF"/>
        <w:spacing w:line="276" w:lineRule="auto"/>
        <w:jc w:val="both"/>
        <w:rPr>
          <w:rFonts w:ascii="Arial" w:hAnsi="Arial" w:cs="Arial"/>
          <w:b/>
          <w:bCs/>
          <w:sz w:val="24"/>
          <w:szCs w:val="24"/>
        </w:rPr>
      </w:pPr>
    </w:p>
    <w:p w:rsidR="002756A6" w:rsidRPr="002756A6" w:rsidRDefault="002756A6" w:rsidP="002756A6">
      <w:pPr>
        <w:jc w:val="both"/>
        <w:rPr>
          <w:rFonts w:ascii="Arial" w:hAnsi="Arial" w:cs="Arial"/>
          <w:sz w:val="24"/>
          <w:szCs w:val="24"/>
        </w:rPr>
      </w:pPr>
      <w:r w:rsidRPr="002756A6">
        <w:rPr>
          <w:rFonts w:ascii="Arial" w:hAnsi="Arial" w:cs="Arial"/>
          <w:sz w:val="24"/>
          <w:szCs w:val="24"/>
        </w:rPr>
        <w:t xml:space="preserve">Si è svolta </w:t>
      </w:r>
      <w:r w:rsidR="00B65008">
        <w:rPr>
          <w:rFonts w:ascii="Arial" w:hAnsi="Arial" w:cs="Arial"/>
          <w:sz w:val="24"/>
          <w:szCs w:val="24"/>
        </w:rPr>
        <w:t>mercoledì mattina, 24</w:t>
      </w:r>
      <w:r w:rsidRPr="002756A6">
        <w:rPr>
          <w:rFonts w:ascii="Arial" w:hAnsi="Arial" w:cs="Arial"/>
          <w:sz w:val="24"/>
          <w:szCs w:val="24"/>
        </w:rPr>
        <w:t xml:space="preserve"> gennaio, </w:t>
      </w:r>
      <w:r w:rsidR="00B14CA3">
        <w:rPr>
          <w:rFonts w:ascii="Arial" w:hAnsi="Arial" w:cs="Arial"/>
          <w:sz w:val="24"/>
          <w:szCs w:val="24"/>
        </w:rPr>
        <w:t>l’assemblea</w:t>
      </w:r>
      <w:r w:rsidRPr="002756A6">
        <w:rPr>
          <w:rFonts w:ascii="Arial" w:hAnsi="Arial" w:cs="Arial"/>
          <w:sz w:val="24"/>
          <w:szCs w:val="24"/>
        </w:rPr>
        <w:t xml:space="preserve"> di Zona di Confagricoltura Alessandria</w:t>
      </w:r>
      <w:r w:rsidR="00B14CA3">
        <w:rPr>
          <w:rFonts w:ascii="Arial" w:hAnsi="Arial" w:cs="Arial"/>
          <w:sz w:val="24"/>
          <w:szCs w:val="24"/>
        </w:rPr>
        <w:t xml:space="preserve"> a </w:t>
      </w:r>
      <w:r w:rsidR="00B65008">
        <w:rPr>
          <w:rFonts w:ascii="Arial" w:hAnsi="Arial" w:cs="Arial"/>
          <w:sz w:val="24"/>
          <w:szCs w:val="24"/>
        </w:rPr>
        <w:t>Tortona</w:t>
      </w:r>
      <w:r w:rsidR="00B14CA3">
        <w:rPr>
          <w:rFonts w:ascii="Arial" w:hAnsi="Arial" w:cs="Arial"/>
          <w:sz w:val="24"/>
          <w:szCs w:val="24"/>
        </w:rPr>
        <w:t xml:space="preserve">, ospitata </w:t>
      </w:r>
      <w:r w:rsidR="00B65008">
        <w:rPr>
          <w:rFonts w:ascii="Arial" w:hAnsi="Arial" w:cs="Arial"/>
          <w:sz w:val="24"/>
          <w:szCs w:val="24"/>
        </w:rPr>
        <w:t xml:space="preserve">all’hotel ristorante il Carrettino. </w:t>
      </w:r>
    </w:p>
    <w:p w:rsidR="002756A6" w:rsidRPr="002756A6" w:rsidRDefault="002756A6" w:rsidP="002756A6">
      <w:pPr>
        <w:jc w:val="both"/>
        <w:rPr>
          <w:rFonts w:ascii="Arial" w:hAnsi="Arial" w:cs="Arial"/>
          <w:sz w:val="24"/>
          <w:szCs w:val="24"/>
        </w:rPr>
      </w:pPr>
    </w:p>
    <w:p w:rsidR="00D26385" w:rsidRPr="00CE11E2" w:rsidRDefault="00B65008" w:rsidP="00D26385">
      <w:pPr>
        <w:jc w:val="both"/>
        <w:rPr>
          <w:rFonts w:ascii="Arial" w:hAnsi="Arial" w:cs="Arial"/>
          <w:sz w:val="24"/>
          <w:szCs w:val="24"/>
        </w:rPr>
      </w:pPr>
      <w:r>
        <w:rPr>
          <w:rFonts w:ascii="Arial" w:hAnsi="Arial" w:cs="Arial"/>
          <w:sz w:val="24"/>
          <w:szCs w:val="24"/>
        </w:rPr>
        <w:t>E’ stata un’assemblea molto partecipata da parte dei soci che hanno rimarcato, negli interventi, il difficile momento che sta vivendo oggi il settore primario. Ha</w:t>
      </w:r>
      <w:r w:rsidR="002756A6" w:rsidRPr="002756A6">
        <w:rPr>
          <w:rFonts w:ascii="Arial" w:hAnsi="Arial" w:cs="Arial"/>
          <w:sz w:val="24"/>
          <w:szCs w:val="24"/>
        </w:rPr>
        <w:t xml:space="preserve"> aperto i lavori la presidente provinciale </w:t>
      </w:r>
      <w:r w:rsidR="002756A6" w:rsidRPr="002756A6">
        <w:rPr>
          <w:rFonts w:ascii="Arial" w:hAnsi="Arial" w:cs="Arial"/>
          <w:b/>
          <w:sz w:val="24"/>
          <w:szCs w:val="24"/>
        </w:rPr>
        <w:t>Paola Sacco</w:t>
      </w:r>
      <w:r w:rsidR="002756A6" w:rsidRPr="002756A6">
        <w:rPr>
          <w:rFonts w:ascii="Arial" w:hAnsi="Arial" w:cs="Arial"/>
          <w:sz w:val="24"/>
          <w:szCs w:val="24"/>
        </w:rPr>
        <w:t xml:space="preserve"> che ha </w:t>
      </w:r>
      <w:r w:rsidR="004234B6">
        <w:rPr>
          <w:rFonts w:ascii="Arial" w:hAnsi="Arial" w:cs="Arial"/>
          <w:sz w:val="24"/>
          <w:szCs w:val="24"/>
        </w:rPr>
        <w:t xml:space="preserve">aggiornato gli associati </w:t>
      </w:r>
      <w:r w:rsidR="002756A6" w:rsidRPr="002756A6">
        <w:rPr>
          <w:rFonts w:ascii="Arial" w:hAnsi="Arial" w:cs="Arial"/>
          <w:sz w:val="24"/>
          <w:szCs w:val="24"/>
        </w:rPr>
        <w:t xml:space="preserve"> sull’attività svolta nel 2023 e sulle principali azioni sindacali</w:t>
      </w:r>
      <w:r w:rsidR="002756A6">
        <w:rPr>
          <w:rFonts w:ascii="Arial" w:hAnsi="Arial" w:cs="Arial"/>
          <w:sz w:val="24"/>
          <w:szCs w:val="24"/>
        </w:rPr>
        <w:t>,</w:t>
      </w:r>
      <w:r w:rsidR="002756A6" w:rsidRPr="002756A6">
        <w:rPr>
          <w:rFonts w:ascii="Arial" w:hAnsi="Arial" w:cs="Arial"/>
          <w:sz w:val="24"/>
          <w:szCs w:val="24"/>
        </w:rPr>
        <w:t xml:space="preserve"> tra le quali:</w:t>
      </w:r>
      <w:r w:rsidR="00CE11E2" w:rsidRPr="00CE11E2">
        <w:t xml:space="preserve"> </w:t>
      </w:r>
      <w:r w:rsidR="00CE11E2" w:rsidRPr="00CE11E2">
        <w:rPr>
          <w:rFonts w:ascii="Arial" w:hAnsi="Arial" w:cs="Arial"/>
          <w:sz w:val="24"/>
          <w:szCs w:val="24"/>
        </w:rPr>
        <w:t>gli aggiornamenti riguardanti il ricondizionamento dei pozzi</w:t>
      </w:r>
      <w:r w:rsidR="002756A6" w:rsidRPr="002756A6">
        <w:rPr>
          <w:rFonts w:ascii="Arial" w:hAnsi="Arial" w:cs="Arial"/>
          <w:sz w:val="24"/>
          <w:szCs w:val="24"/>
        </w:rPr>
        <w:t xml:space="preserve">, la </w:t>
      </w:r>
      <w:proofErr w:type="spellStart"/>
      <w:r w:rsidR="002756A6" w:rsidRPr="002756A6">
        <w:rPr>
          <w:rFonts w:ascii="Arial" w:hAnsi="Arial" w:cs="Arial"/>
          <w:sz w:val="24"/>
          <w:szCs w:val="24"/>
        </w:rPr>
        <w:t>rinaturazione</w:t>
      </w:r>
      <w:proofErr w:type="spellEnd"/>
      <w:r w:rsidR="002756A6" w:rsidRPr="002756A6">
        <w:rPr>
          <w:rFonts w:ascii="Arial" w:hAnsi="Arial" w:cs="Arial"/>
          <w:sz w:val="24"/>
          <w:szCs w:val="24"/>
        </w:rPr>
        <w:t xml:space="preserve"> del Po, il gasolio agricolo</w:t>
      </w:r>
      <w:r w:rsidR="00D26385">
        <w:rPr>
          <w:rFonts w:ascii="Arial" w:hAnsi="Arial" w:cs="Arial"/>
          <w:sz w:val="24"/>
          <w:szCs w:val="24"/>
        </w:rPr>
        <w:t xml:space="preserve">. </w:t>
      </w:r>
      <w:r w:rsidR="00D26385" w:rsidRPr="00CE11E2">
        <w:rPr>
          <w:rFonts w:ascii="Arial" w:hAnsi="Arial" w:cs="Arial"/>
          <w:sz w:val="24"/>
          <w:szCs w:val="24"/>
        </w:rPr>
        <w:t xml:space="preserve">Sono temi che si inseriscono in un quadro generale complesso a livello nazionale ed europeo. </w:t>
      </w:r>
    </w:p>
    <w:p w:rsidR="002756A6" w:rsidRPr="00CE11E2" w:rsidRDefault="00D26385" w:rsidP="00D26385">
      <w:pPr>
        <w:jc w:val="both"/>
        <w:rPr>
          <w:rFonts w:ascii="Arial" w:hAnsi="Arial" w:cs="Arial"/>
          <w:sz w:val="24"/>
          <w:szCs w:val="24"/>
        </w:rPr>
      </w:pPr>
      <w:r w:rsidRPr="00CE11E2">
        <w:rPr>
          <w:rFonts w:ascii="Arial" w:hAnsi="Arial" w:cs="Arial"/>
          <w:sz w:val="24"/>
          <w:szCs w:val="24"/>
        </w:rPr>
        <w:t xml:space="preserve">Entro gennaio dovrebbe partire il dialogo strategico sul futuro dell’agricoltura annunciato dalla presidente della Commissione Ue. </w:t>
      </w:r>
      <w:r w:rsidR="000D50EF">
        <w:rPr>
          <w:rFonts w:ascii="Arial" w:hAnsi="Arial" w:cs="Arial"/>
          <w:sz w:val="24"/>
          <w:szCs w:val="24"/>
        </w:rPr>
        <w:t>Confagrico</w:t>
      </w:r>
      <w:r w:rsidR="007328EF" w:rsidRPr="00CE11E2">
        <w:rPr>
          <w:rFonts w:ascii="Arial" w:hAnsi="Arial" w:cs="Arial"/>
          <w:sz w:val="24"/>
          <w:szCs w:val="24"/>
        </w:rPr>
        <w:t>l</w:t>
      </w:r>
      <w:r w:rsidR="000D50EF">
        <w:rPr>
          <w:rFonts w:ascii="Arial" w:hAnsi="Arial" w:cs="Arial"/>
          <w:sz w:val="24"/>
          <w:szCs w:val="24"/>
        </w:rPr>
        <w:t>t</w:t>
      </w:r>
      <w:r w:rsidR="007328EF" w:rsidRPr="00CE11E2">
        <w:rPr>
          <w:rFonts w:ascii="Arial" w:hAnsi="Arial" w:cs="Arial"/>
          <w:sz w:val="24"/>
          <w:szCs w:val="24"/>
        </w:rPr>
        <w:t xml:space="preserve">ura sostiene da tempo, a tutti i livelli, che è indispensabile un cambio di rotta rispetto ad una politica comunitaria che ha messo </w:t>
      </w:r>
      <w:r w:rsidR="00C819A8" w:rsidRPr="00CE11E2">
        <w:rPr>
          <w:rFonts w:ascii="Arial" w:hAnsi="Arial" w:cs="Arial"/>
          <w:sz w:val="24"/>
          <w:szCs w:val="24"/>
        </w:rPr>
        <w:t xml:space="preserve">fino ad oggi </w:t>
      </w:r>
      <w:r w:rsidR="007328EF" w:rsidRPr="00CE11E2">
        <w:rPr>
          <w:rFonts w:ascii="Arial" w:hAnsi="Arial" w:cs="Arial"/>
          <w:sz w:val="24"/>
          <w:szCs w:val="24"/>
        </w:rPr>
        <w:t xml:space="preserve">il settore primario sul banco degli imputati, introducendo una serie di vincoli insostenibili. </w:t>
      </w:r>
      <w:r w:rsidR="00AE0D31">
        <w:rPr>
          <w:rFonts w:ascii="Arial" w:hAnsi="Arial" w:cs="Arial"/>
          <w:sz w:val="24"/>
          <w:szCs w:val="24"/>
        </w:rPr>
        <w:t>“</w:t>
      </w:r>
      <w:r w:rsidR="00B37902">
        <w:rPr>
          <w:rFonts w:ascii="Arial" w:hAnsi="Arial" w:cs="Arial"/>
          <w:sz w:val="24"/>
          <w:szCs w:val="24"/>
        </w:rPr>
        <w:t>In Europa c</w:t>
      </w:r>
      <w:r w:rsidR="00B65008">
        <w:rPr>
          <w:rFonts w:ascii="Arial" w:hAnsi="Arial" w:cs="Arial"/>
          <w:sz w:val="24"/>
          <w:szCs w:val="24"/>
        </w:rPr>
        <w:t xml:space="preserve">i sono Paesi in cui gli agricoltori stanno scendendo in piazza per protestare contro i loro governi e le politiche europee. Diventa naturale pensare che anche qui in Italia non si stia facendo abbastanza per sostenere le nostre aziende. Al contrario, si sta facendo una forte attività sindacale che, proprio in momenti come questi, va </w:t>
      </w:r>
      <w:r w:rsidR="00B37902">
        <w:rPr>
          <w:rFonts w:ascii="Arial" w:hAnsi="Arial" w:cs="Arial"/>
          <w:sz w:val="24"/>
          <w:szCs w:val="24"/>
        </w:rPr>
        <w:t>portata avanti ed intensificata</w:t>
      </w:r>
      <w:r w:rsidR="00696403">
        <w:rPr>
          <w:rFonts w:ascii="Arial" w:hAnsi="Arial" w:cs="Arial"/>
          <w:sz w:val="24"/>
          <w:szCs w:val="24"/>
        </w:rPr>
        <w:t>”.</w:t>
      </w:r>
    </w:p>
    <w:p w:rsidR="006F1273" w:rsidRPr="00CE11E2" w:rsidRDefault="00B37902" w:rsidP="002756A6">
      <w:pPr>
        <w:jc w:val="both"/>
        <w:rPr>
          <w:rFonts w:ascii="Arial" w:hAnsi="Arial" w:cs="Arial"/>
          <w:sz w:val="24"/>
          <w:szCs w:val="24"/>
        </w:rPr>
      </w:pPr>
      <w:r>
        <w:rPr>
          <w:rFonts w:ascii="Arial" w:hAnsi="Arial" w:cs="Arial"/>
          <w:sz w:val="24"/>
          <w:szCs w:val="24"/>
        </w:rPr>
        <w:t xml:space="preserve">Sono quindi intervenuti alcuni soci. </w:t>
      </w:r>
      <w:r w:rsidRPr="00B37902">
        <w:rPr>
          <w:rFonts w:ascii="Arial" w:hAnsi="Arial" w:cs="Arial"/>
          <w:b/>
          <w:sz w:val="24"/>
          <w:szCs w:val="24"/>
        </w:rPr>
        <w:t>Angelo Fava</w:t>
      </w:r>
      <w:r>
        <w:rPr>
          <w:rFonts w:ascii="Arial" w:hAnsi="Arial" w:cs="Arial"/>
          <w:sz w:val="24"/>
          <w:szCs w:val="24"/>
        </w:rPr>
        <w:t xml:space="preserve">, in particolare, ha messo in evidenza come la normativa europea sia penalizzante per in settore zootecnico, “sotto accusa” per il presunto effetto inquinante. </w:t>
      </w:r>
      <w:r w:rsidRPr="00B37902">
        <w:rPr>
          <w:rFonts w:ascii="Arial" w:hAnsi="Arial" w:cs="Arial"/>
          <w:b/>
          <w:sz w:val="24"/>
          <w:szCs w:val="24"/>
        </w:rPr>
        <w:t>Angelo Invernizzi</w:t>
      </w:r>
      <w:r>
        <w:rPr>
          <w:rFonts w:ascii="Arial" w:hAnsi="Arial" w:cs="Arial"/>
          <w:sz w:val="24"/>
          <w:szCs w:val="24"/>
        </w:rPr>
        <w:t xml:space="preserve"> ha posto l’accento sulle contraddizioni e le difficoltà burocratiche nella partecipazione ai bandi. </w:t>
      </w:r>
    </w:p>
    <w:p w:rsidR="002756A6" w:rsidRPr="002756A6" w:rsidRDefault="002756A6" w:rsidP="002756A6">
      <w:pPr>
        <w:jc w:val="both"/>
        <w:rPr>
          <w:rFonts w:ascii="Arial" w:hAnsi="Arial" w:cs="Arial"/>
          <w:sz w:val="24"/>
          <w:szCs w:val="24"/>
        </w:rPr>
      </w:pPr>
      <w:r w:rsidRPr="002756A6">
        <w:rPr>
          <w:rFonts w:ascii="Arial" w:hAnsi="Arial" w:cs="Arial"/>
          <w:sz w:val="24"/>
          <w:szCs w:val="24"/>
        </w:rPr>
        <w:t xml:space="preserve">Il direttore provinciale </w:t>
      </w:r>
      <w:r w:rsidRPr="002756A6">
        <w:rPr>
          <w:rFonts w:ascii="Arial" w:hAnsi="Arial" w:cs="Arial"/>
          <w:b/>
          <w:sz w:val="24"/>
          <w:szCs w:val="24"/>
        </w:rPr>
        <w:t>Cristina Bagnasco</w:t>
      </w:r>
      <w:r w:rsidRPr="002756A6">
        <w:rPr>
          <w:rFonts w:ascii="Arial" w:hAnsi="Arial" w:cs="Arial"/>
          <w:sz w:val="24"/>
          <w:szCs w:val="24"/>
        </w:rPr>
        <w:t xml:space="preserve"> ha approfondito </w:t>
      </w:r>
      <w:r>
        <w:rPr>
          <w:rFonts w:ascii="Arial" w:hAnsi="Arial" w:cs="Arial"/>
          <w:sz w:val="24"/>
          <w:szCs w:val="24"/>
        </w:rPr>
        <w:t xml:space="preserve">gli aspetti tecnici, come </w:t>
      </w:r>
      <w:r w:rsidRPr="002756A6">
        <w:rPr>
          <w:rFonts w:ascii="Arial" w:hAnsi="Arial" w:cs="Arial"/>
          <w:sz w:val="24"/>
          <w:szCs w:val="24"/>
        </w:rPr>
        <w:t>il corso informativo sull’agricoltura 4.0</w:t>
      </w:r>
      <w:r w:rsidR="007328EF">
        <w:rPr>
          <w:rFonts w:ascii="Arial" w:hAnsi="Arial" w:cs="Arial"/>
          <w:sz w:val="24"/>
          <w:szCs w:val="24"/>
        </w:rPr>
        <w:t xml:space="preserve"> </w:t>
      </w:r>
      <w:r w:rsidR="007328EF" w:rsidRPr="00CE11E2">
        <w:rPr>
          <w:rFonts w:ascii="Arial" w:hAnsi="Arial" w:cs="Arial"/>
          <w:sz w:val="24"/>
          <w:szCs w:val="24"/>
        </w:rPr>
        <w:t>di prossima organizzazione</w:t>
      </w:r>
      <w:r w:rsidRPr="002756A6">
        <w:rPr>
          <w:rFonts w:ascii="Arial" w:hAnsi="Arial" w:cs="Arial"/>
          <w:sz w:val="24"/>
          <w:szCs w:val="24"/>
        </w:rPr>
        <w:t>.</w:t>
      </w:r>
    </w:p>
    <w:p w:rsidR="002756A6" w:rsidRPr="002756A6" w:rsidRDefault="002756A6" w:rsidP="002756A6">
      <w:pPr>
        <w:jc w:val="both"/>
        <w:rPr>
          <w:rFonts w:ascii="Arial" w:hAnsi="Arial" w:cs="Arial"/>
          <w:sz w:val="24"/>
          <w:szCs w:val="24"/>
        </w:rPr>
      </w:pPr>
      <w:r w:rsidRPr="002756A6">
        <w:rPr>
          <w:rFonts w:ascii="Arial" w:hAnsi="Arial" w:cs="Arial"/>
          <w:sz w:val="24"/>
          <w:szCs w:val="24"/>
        </w:rPr>
        <w:t xml:space="preserve">Nel suo nuovo ruolo di Assistente alla presidenza e direzione per le linee strategiche, </w:t>
      </w:r>
      <w:r w:rsidRPr="002756A6">
        <w:rPr>
          <w:rFonts w:ascii="Arial" w:hAnsi="Arial" w:cs="Arial"/>
          <w:b/>
          <w:sz w:val="24"/>
          <w:szCs w:val="24"/>
        </w:rPr>
        <w:t>Roberto Giorgi</w:t>
      </w:r>
      <w:r w:rsidRPr="002756A6">
        <w:rPr>
          <w:rFonts w:ascii="Arial" w:hAnsi="Arial" w:cs="Arial"/>
          <w:sz w:val="24"/>
          <w:szCs w:val="24"/>
        </w:rPr>
        <w:t xml:space="preserve"> ha fatto </w:t>
      </w:r>
      <w:r>
        <w:rPr>
          <w:rFonts w:ascii="Arial" w:hAnsi="Arial" w:cs="Arial"/>
          <w:sz w:val="24"/>
          <w:szCs w:val="24"/>
        </w:rPr>
        <w:t xml:space="preserve">il punto </w:t>
      </w:r>
      <w:r w:rsidR="007328EF">
        <w:rPr>
          <w:rFonts w:ascii="Arial" w:hAnsi="Arial" w:cs="Arial"/>
          <w:sz w:val="24"/>
          <w:szCs w:val="24"/>
        </w:rPr>
        <w:t>sulle criticità della Pac e della condizionalità</w:t>
      </w:r>
      <w:r w:rsidRPr="002756A6">
        <w:rPr>
          <w:rFonts w:ascii="Arial" w:hAnsi="Arial" w:cs="Arial"/>
          <w:sz w:val="24"/>
          <w:szCs w:val="24"/>
        </w:rPr>
        <w:t>.</w:t>
      </w:r>
    </w:p>
    <w:p w:rsidR="002756A6" w:rsidRPr="00CE11E2" w:rsidRDefault="002756A6" w:rsidP="002756A6">
      <w:pPr>
        <w:jc w:val="both"/>
        <w:rPr>
          <w:rFonts w:ascii="Arial" w:hAnsi="Arial" w:cs="Arial"/>
          <w:sz w:val="24"/>
          <w:szCs w:val="24"/>
        </w:rPr>
      </w:pPr>
      <w:r w:rsidRPr="002756A6">
        <w:rPr>
          <w:rFonts w:ascii="Arial" w:hAnsi="Arial" w:cs="Arial"/>
          <w:sz w:val="24"/>
          <w:szCs w:val="24"/>
        </w:rPr>
        <w:t xml:space="preserve">Il responsabile tecnico </w:t>
      </w:r>
      <w:r w:rsidRPr="002756A6">
        <w:rPr>
          <w:rFonts w:ascii="Arial" w:hAnsi="Arial" w:cs="Arial"/>
          <w:b/>
          <w:sz w:val="24"/>
          <w:szCs w:val="24"/>
        </w:rPr>
        <w:t>Giovanni Reggio</w:t>
      </w:r>
      <w:r w:rsidRPr="002756A6">
        <w:rPr>
          <w:rFonts w:ascii="Arial" w:hAnsi="Arial" w:cs="Arial"/>
          <w:sz w:val="24"/>
          <w:szCs w:val="24"/>
        </w:rPr>
        <w:t xml:space="preserve"> ha invece aggiornato i presenti sulle misure regionali per il settore agricolo, con un focus sui prossimi bandi.</w:t>
      </w:r>
      <w:r w:rsidR="007328EF">
        <w:rPr>
          <w:rFonts w:ascii="Arial" w:hAnsi="Arial" w:cs="Arial"/>
          <w:sz w:val="24"/>
          <w:szCs w:val="24"/>
        </w:rPr>
        <w:t xml:space="preserve"> </w:t>
      </w:r>
      <w:r w:rsidR="007328EF" w:rsidRPr="00CE11E2">
        <w:rPr>
          <w:rFonts w:ascii="Arial" w:hAnsi="Arial" w:cs="Arial"/>
          <w:sz w:val="24"/>
          <w:szCs w:val="24"/>
        </w:rPr>
        <w:t>Il r</w:t>
      </w:r>
      <w:r w:rsidR="006F1273" w:rsidRPr="00CE11E2">
        <w:rPr>
          <w:rFonts w:ascii="Arial" w:hAnsi="Arial" w:cs="Arial"/>
          <w:sz w:val="24"/>
          <w:szCs w:val="24"/>
        </w:rPr>
        <w:t xml:space="preserve">esponsabile fiscale </w:t>
      </w:r>
      <w:r w:rsidR="006F1273" w:rsidRPr="00CE11E2">
        <w:rPr>
          <w:rFonts w:ascii="Arial" w:hAnsi="Arial" w:cs="Arial"/>
          <w:b/>
          <w:sz w:val="24"/>
          <w:szCs w:val="24"/>
        </w:rPr>
        <w:t>Marco Ottone</w:t>
      </w:r>
      <w:r w:rsidR="006F1273" w:rsidRPr="00CE11E2">
        <w:rPr>
          <w:rFonts w:ascii="Arial" w:hAnsi="Arial" w:cs="Arial"/>
          <w:sz w:val="24"/>
          <w:szCs w:val="24"/>
        </w:rPr>
        <w:t xml:space="preserve"> ha commentato le novità contenute nella legge di Bilancio che vedono coinvolto il settore agricolo. </w:t>
      </w:r>
      <w:r w:rsidR="00D82601">
        <w:rPr>
          <w:rFonts w:ascii="Arial" w:hAnsi="Arial" w:cs="Arial"/>
          <w:sz w:val="24"/>
          <w:szCs w:val="24"/>
        </w:rPr>
        <w:t xml:space="preserve">Il tecnico di Zona </w:t>
      </w:r>
      <w:r w:rsidR="00D82601" w:rsidRPr="00D82601">
        <w:rPr>
          <w:rFonts w:ascii="Arial" w:hAnsi="Arial" w:cs="Arial"/>
          <w:b/>
          <w:sz w:val="24"/>
          <w:szCs w:val="24"/>
        </w:rPr>
        <w:t xml:space="preserve">Gaia </w:t>
      </w:r>
      <w:proofErr w:type="spellStart"/>
      <w:r w:rsidR="00D82601" w:rsidRPr="00D82601">
        <w:rPr>
          <w:rFonts w:ascii="Arial" w:hAnsi="Arial" w:cs="Arial"/>
          <w:b/>
          <w:sz w:val="24"/>
          <w:szCs w:val="24"/>
        </w:rPr>
        <w:t>Brignoli</w:t>
      </w:r>
      <w:proofErr w:type="spellEnd"/>
      <w:r w:rsidR="00D82601">
        <w:rPr>
          <w:rFonts w:ascii="Arial" w:hAnsi="Arial" w:cs="Arial"/>
          <w:sz w:val="24"/>
          <w:szCs w:val="24"/>
        </w:rPr>
        <w:t xml:space="preserve"> ha illustrato le misure di insediamento e miglioramento contenute nel </w:t>
      </w:r>
      <w:r w:rsidR="00C036B9">
        <w:rPr>
          <w:rFonts w:ascii="Arial" w:hAnsi="Arial" w:cs="Arial"/>
          <w:sz w:val="24"/>
          <w:szCs w:val="24"/>
        </w:rPr>
        <w:t>CSR e la misura</w:t>
      </w:r>
      <w:r w:rsidR="00D82601">
        <w:rPr>
          <w:rFonts w:ascii="Arial" w:hAnsi="Arial" w:cs="Arial"/>
          <w:sz w:val="24"/>
          <w:szCs w:val="24"/>
        </w:rPr>
        <w:t xml:space="preserve"> </w:t>
      </w:r>
      <w:bookmarkStart w:id="0" w:name="_GoBack"/>
      <w:bookmarkEnd w:id="0"/>
      <w:r w:rsidR="00C036B9">
        <w:rPr>
          <w:rFonts w:ascii="Arial" w:hAnsi="Arial" w:cs="Arial"/>
          <w:sz w:val="24"/>
          <w:szCs w:val="24"/>
        </w:rPr>
        <w:t>PNRR</w:t>
      </w:r>
      <w:r w:rsidR="00D82601">
        <w:rPr>
          <w:rFonts w:ascii="Arial" w:hAnsi="Arial" w:cs="Arial"/>
          <w:sz w:val="24"/>
          <w:szCs w:val="24"/>
        </w:rPr>
        <w:t xml:space="preserve"> meccanizzazione. </w:t>
      </w:r>
    </w:p>
    <w:p w:rsidR="00B37902" w:rsidRDefault="00B37902" w:rsidP="002756A6">
      <w:pPr>
        <w:jc w:val="both"/>
        <w:rPr>
          <w:rFonts w:ascii="Arial" w:hAnsi="Arial" w:cs="Arial"/>
          <w:sz w:val="24"/>
          <w:szCs w:val="24"/>
        </w:rPr>
      </w:pPr>
      <w:r>
        <w:rPr>
          <w:rFonts w:ascii="Arial" w:hAnsi="Arial" w:cs="Arial"/>
          <w:sz w:val="24"/>
          <w:szCs w:val="24"/>
        </w:rPr>
        <w:t>Molto sentito il momento in cui il</w:t>
      </w:r>
      <w:r w:rsidR="002756A6" w:rsidRPr="002756A6">
        <w:rPr>
          <w:rFonts w:ascii="Arial" w:hAnsi="Arial" w:cs="Arial"/>
          <w:sz w:val="24"/>
          <w:szCs w:val="24"/>
        </w:rPr>
        <w:t xml:space="preserve"> direttore di zona </w:t>
      </w:r>
      <w:r>
        <w:rPr>
          <w:rFonts w:ascii="Arial" w:hAnsi="Arial" w:cs="Arial"/>
          <w:b/>
          <w:sz w:val="24"/>
          <w:szCs w:val="24"/>
        </w:rPr>
        <w:t xml:space="preserve">Francesco </w:t>
      </w:r>
      <w:proofErr w:type="spellStart"/>
      <w:r>
        <w:rPr>
          <w:rFonts w:ascii="Arial" w:hAnsi="Arial" w:cs="Arial"/>
          <w:b/>
          <w:sz w:val="24"/>
          <w:szCs w:val="24"/>
        </w:rPr>
        <w:t>Dameri</w:t>
      </w:r>
      <w:proofErr w:type="spellEnd"/>
      <w:r w:rsidR="002756A6" w:rsidRPr="002756A6">
        <w:rPr>
          <w:rFonts w:ascii="Arial" w:hAnsi="Arial" w:cs="Arial"/>
          <w:sz w:val="24"/>
          <w:szCs w:val="24"/>
        </w:rPr>
        <w:t xml:space="preserve"> ha consegnato le pergamene per esprimere riconoscenza </w:t>
      </w:r>
      <w:r>
        <w:rPr>
          <w:rFonts w:ascii="Arial" w:hAnsi="Arial" w:cs="Arial"/>
          <w:sz w:val="24"/>
          <w:szCs w:val="24"/>
        </w:rPr>
        <w:t xml:space="preserve">ad alcuni soci storici di Confagricoltura </w:t>
      </w:r>
      <w:r w:rsidR="006F1273" w:rsidRPr="00CE11E2">
        <w:rPr>
          <w:rFonts w:ascii="Arial" w:hAnsi="Arial" w:cs="Arial"/>
          <w:sz w:val="24"/>
          <w:szCs w:val="24"/>
        </w:rPr>
        <w:t xml:space="preserve"> </w:t>
      </w:r>
      <w:r>
        <w:rPr>
          <w:rFonts w:ascii="Arial" w:hAnsi="Arial" w:cs="Arial"/>
          <w:sz w:val="24"/>
          <w:szCs w:val="24"/>
        </w:rPr>
        <w:t xml:space="preserve">e al socio titolare d’azienda più giovane. I riconoscimenti sono andati a </w:t>
      </w:r>
      <w:r w:rsidRPr="008D3AD9">
        <w:rPr>
          <w:rFonts w:ascii="Arial" w:hAnsi="Arial" w:cs="Arial"/>
          <w:b/>
          <w:sz w:val="24"/>
          <w:szCs w:val="24"/>
        </w:rPr>
        <w:t>Bruno Giovanetti</w:t>
      </w:r>
      <w:r>
        <w:rPr>
          <w:rFonts w:ascii="Arial" w:hAnsi="Arial" w:cs="Arial"/>
          <w:sz w:val="24"/>
          <w:szCs w:val="24"/>
        </w:rPr>
        <w:t xml:space="preserve">, </w:t>
      </w:r>
      <w:r w:rsidRPr="008D3AD9">
        <w:rPr>
          <w:rFonts w:ascii="Arial" w:hAnsi="Arial" w:cs="Arial"/>
          <w:b/>
          <w:sz w:val="24"/>
          <w:szCs w:val="24"/>
        </w:rPr>
        <w:t xml:space="preserve">Renato </w:t>
      </w:r>
      <w:proofErr w:type="spellStart"/>
      <w:r w:rsidRPr="008D3AD9">
        <w:rPr>
          <w:rFonts w:ascii="Arial" w:hAnsi="Arial" w:cs="Arial"/>
          <w:b/>
          <w:sz w:val="24"/>
          <w:szCs w:val="24"/>
        </w:rPr>
        <w:t>Boveri</w:t>
      </w:r>
      <w:proofErr w:type="spellEnd"/>
      <w:r>
        <w:rPr>
          <w:rFonts w:ascii="Arial" w:hAnsi="Arial" w:cs="Arial"/>
          <w:sz w:val="24"/>
          <w:szCs w:val="24"/>
        </w:rPr>
        <w:t xml:space="preserve">, </w:t>
      </w:r>
      <w:r w:rsidRPr="008D3AD9">
        <w:rPr>
          <w:rFonts w:ascii="Arial" w:hAnsi="Arial" w:cs="Arial"/>
          <w:b/>
          <w:sz w:val="24"/>
          <w:szCs w:val="24"/>
        </w:rPr>
        <w:t>Giovanna Bottazzi</w:t>
      </w:r>
      <w:r>
        <w:rPr>
          <w:rFonts w:ascii="Arial" w:hAnsi="Arial" w:cs="Arial"/>
          <w:sz w:val="24"/>
          <w:szCs w:val="24"/>
        </w:rPr>
        <w:t xml:space="preserve">, </w:t>
      </w:r>
      <w:r w:rsidRPr="008D3AD9">
        <w:rPr>
          <w:rFonts w:ascii="Arial" w:hAnsi="Arial" w:cs="Arial"/>
          <w:b/>
          <w:sz w:val="24"/>
          <w:szCs w:val="24"/>
        </w:rPr>
        <w:t xml:space="preserve">Maria </w:t>
      </w:r>
      <w:proofErr w:type="spellStart"/>
      <w:r w:rsidRPr="008D3AD9">
        <w:rPr>
          <w:rFonts w:ascii="Arial" w:hAnsi="Arial" w:cs="Arial"/>
          <w:b/>
          <w:sz w:val="24"/>
          <w:szCs w:val="24"/>
        </w:rPr>
        <w:t>Ghibaudi</w:t>
      </w:r>
      <w:proofErr w:type="spellEnd"/>
      <w:r>
        <w:rPr>
          <w:rFonts w:ascii="Arial" w:hAnsi="Arial" w:cs="Arial"/>
          <w:sz w:val="24"/>
          <w:szCs w:val="24"/>
        </w:rPr>
        <w:t xml:space="preserve">, </w:t>
      </w:r>
      <w:r w:rsidRPr="008D3AD9">
        <w:rPr>
          <w:rFonts w:ascii="Arial" w:hAnsi="Arial" w:cs="Arial"/>
          <w:b/>
          <w:sz w:val="24"/>
          <w:szCs w:val="24"/>
        </w:rPr>
        <w:t>Diego Moro</w:t>
      </w:r>
      <w:r>
        <w:rPr>
          <w:rFonts w:ascii="Arial" w:hAnsi="Arial" w:cs="Arial"/>
          <w:sz w:val="24"/>
          <w:szCs w:val="24"/>
        </w:rPr>
        <w:t xml:space="preserve"> e il giovane </w:t>
      </w:r>
      <w:r w:rsidR="008D3AD9">
        <w:rPr>
          <w:rFonts w:ascii="Arial" w:hAnsi="Arial" w:cs="Arial"/>
          <w:sz w:val="24"/>
          <w:szCs w:val="24"/>
        </w:rPr>
        <w:t xml:space="preserve">associato </w:t>
      </w:r>
      <w:r w:rsidRPr="008D3AD9">
        <w:rPr>
          <w:rFonts w:ascii="Arial" w:hAnsi="Arial" w:cs="Arial"/>
          <w:b/>
          <w:sz w:val="24"/>
          <w:szCs w:val="24"/>
        </w:rPr>
        <w:t>Alessandro Panigada</w:t>
      </w:r>
      <w:r>
        <w:rPr>
          <w:rFonts w:ascii="Arial" w:hAnsi="Arial" w:cs="Arial"/>
          <w:sz w:val="24"/>
          <w:szCs w:val="24"/>
        </w:rPr>
        <w:t>.</w:t>
      </w:r>
    </w:p>
    <w:p w:rsidR="002756A6" w:rsidRDefault="002756A6" w:rsidP="002756A6">
      <w:pPr>
        <w:jc w:val="both"/>
        <w:rPr>
          <w:rFonts w:ascii="Arial" w:hAnsi="Arial" w:cs="Arial"/>
          <w:sz w:val="24"/>
          <w:szCs w:val="24"/>
        </w:rPr>
      </w:pPr>
      <w:r w:rsidRPr="002756A6">
        <w:rPr>
          <w:rFonts w:ascii="Arial" w:hAnsi="Arial" w:cs="Arial"/>
          <w:sz w:val="24"/>
          <w:szCs w:val="24"/>
        </w:rPr>
        <w:t>“</w:t>
      </w:r>
      <w:r w:rsidRPr="002756A6">
        <w:rPr>
          <w:rFonts w:ascii="Arial" w:hAnsi="Arial" w:cs="Arial"/>
          <w:i/>
          <w:sz w:val="24"/>
          <w:szCs w:val="24"/>
        </w:rPr>
        <w:t>Abbiamo voluto ringraziare i nostri soci</w:t>
      </w:r>
      <w:r w:rsidRPr="002756A6">
        <w:rPr>
          <w:rFonts w:ascii="Arial" w:hAnsi="Arial" w:cs="Arial"/>
          <w:sz w:val="24"/>
          <w:szCs w:val="24"/>
        </w:rPr>
        <w:t xml:space="preserve"> – ha detto la presidente </w:t>
      </w:r>
      <w:r w:rsidRPr="002756A6">
        <w:rPr>
          <w:rFonts w:ascii="Arial" w:hAnsi="Arial" w:cs="Arial"/>
          <w:b/>
          <w:sz w:val="24"/>
          <w:szCs w:val="24"/>
        </w:rPr>
        <w:t>Sacco</w:t>
      </w:r>
      <w:r w:rsidRPr="002756A6">
        <w:rPr>
          <w:rFonts w:ascii="Arial" w:hAnsi="Arial" w:cs="Arial"/>
          <w:sz w:val="24"/>
          <w:szCs w:val="24"/>
        </w:rPr>
        <w:t xml:space="preserve"> – </w:t>
      </w:r>
      <w:r w:rsidRPr="002756A6">
        <w:rPr>
          <w:rFonts w:ascii="Arial" w:hAnsi="Arial" w:cs="Arial"/>
          <w:i/>
          <w:sz w:val="24"/>
          <w:szCs w:val="24"/>
        </w:rPr>
        <w:t xml:space="preserve">consegnando loro un semplice </w:t>
      </w:r>
      <w:r w:rsidR="00195454">
        <w:rPr>
          <w:rFonts w:ascii="Arial" w:hAnsi="Arial" w:cs="Arial"/>
          <w:i/>
          <w:sz w:val="24"/>
          <w:szCs w:val="24"/>
        </w:rPr>
        <w:t xml:space="preserve">ma significativo </w:t>
      </w:r>
      <w:r w:rsidRPr="002756A6">
        <w:rPr>
          <w:rFonts w:ascii="Arial" w:hAnsi="Arial" w:cs="Arial"/>
          <w:i/>
          <w:sz w:val="24"/>
          <w:szCs w:val="24"/>
        </w:rPr>
        <w:t xml:space="preserve">riconoscimento. Abbiamo iniziato premiando il socio più anziano e quello più giovane, perché è importante rendere omaggio all’esperienza e, nel </w:t>
      </w:r>
      <w:r w:rsidRPr="002756A6">
        <w:rPr>
          <w:rFonts w:ascii="Arial" w:hAnsi="Arial" w:cs="Arial"/>
          <w:i/>
          <w:sz w:val="24"/>
          <w:szCs w:val="24"/>
        </w:rPr>
        <w:lastRenderedPageBreak/>
        <w:t>contempo, all’innovazione, due anime che contraddistinguono il nostro lavoro in agricoltura</w:t>
      </w:r>
      <w:r w:rsidRPr="002756A6">
        <w:rPr>
          <w:rFonts w:ascii="Arial" w:hAnsi="Arial" w:cs="Arial"/>
          <w:sz w:val="24"/>
          <w:szCs w:val="24"/>
        </w:rPr>
        <w:t>”.</w:t>
      </w:r>
    </w:p>
    <w:p w:rsidR="00CC2DDA" w:rsidRPr="002756A6" w:rsidRDefault="00CC2DDA" w:rsidP="002756A6">
      <w:pPr>
        <w:jc w:val="both"/>
        <w:rPr>
          <w:rFonts w:ascii="Arial" w:hAnsi="Arial" w:cs="Arial"/>
          <w:sz w:val="24"/>
          <w:szCs w:val="24"/>
        </w:rPr>
      </w:pPr>
      <w:r>
        <w:rPr>
          <w:rFonts w:ascii="Arial" w:hAnsi="Arial" w:cs="Arial"/>
          <w:sz w:val="24"/>
          <w:szCs w:val="24"/>
        </w:rPr>
        <w:t xml:space="preserve">Ai lavori era presente anche l’assessore all’Agricoltura del comune di Tortona, Luigi Bonetti, che ha portato i saluti a nome di tutta l’amministrazione. </w:t>
      </w:r>
    </w:p>
    <w:p w:rsidR="002C2D1F" w:rsidRDefault="002C2D1F" w:rsidP="002C2D1F">
      <w:pPr>
        <w:shd w:val="clear" w:color="auto" w:fill="FFFFFF"/>
        <w:spacing w:line="276" w:lineRule="auto"/>
        <w:jc w:val="both"/>
        <w:rPr>
          <w:rFonts w:ascii="Verdana" w:hAnsi="Verdana"/>
          <w:bCs/>
        </w:rPr>
      </w:pPr>
    </w:p>
    <w:p w:rsidR="006F1273" w:rsidRDefault="006F1273" w:rsidP="00823FAA">
      <w:pPr>
        <w:jc w:val="both"/>
        <w:rPr>
          <w:rFonts w:ascii="Arial" w:eastAsia="Arial Unicode MS" w:hAnsi="Arial" w:cs="Arial"/>
          <w:color w:val="000000"/>
          <w:sz w:val="24"/>
          <w:szCs w:val="24"/>
        </w:rPr>
      </w:pPr>
    </w:p>
    <w:p w:rsidR="00823FAA" w:rsidRPr="002756A6" w:rsidRDefault="00823FAA" w:rsidP="002756A6">
      <w:pPr>
        <w:pStyle w:val="Rientrocorpodeltesto"/>
        <w:spacing w:after="0"/>
        <w:ind w:left="0"/>
        <w:jc w:val="both"/>
        <w:rPr>
          <w:rFonts w:ascii="Arial" w:hAnsi="Arial" w:cs="Arial"/>
          <w:sz w:val="24"/>
          <w:szCs w:val="24"/>
        </w:rPr>
      </w:pPr>
      <w:r w:rsidRPr="00A66075">
        <w:rPr>
          <w:rFonts w:ascii="Arial" w:hAnsi="Arial" w:cs="Arial"/>
          <w:sz w:val="24"/>
          <w:szCs w:val="24"/>
        </w:rPr>
        <w:t>Alessandria,</w:t>
      </w:r>
      <w:r w:rsidR="00583BDE">
        <w:rPr>
          <w:rFonts w:ascii="Arial" w:hAnsi="Arial" w:cs="Arial"/>
          <w:sz w:val="24"/>
          <w:szCs w:val="24"/>
        </w:rPr>
        <w:t xml:space="preserve"> </w:t>
      </w:r>
      <w:r w:rsidR="00D82601">
        <w:rPr>
          <w:rFonts w:ascii="Arial" w:hAnsi="Arial" w:cs="Arial"/>
          <w:sz w:val="24"/>
          <w:szCs w:val="24"/>
        </w:rPr>
        <w:t>24</w:t>
      </w:r>
      <w:r w:rsidR="002756A6">
        <w:rPr>
          <w:rFonts w:ascii="Arial" w:hAnsi="Arial" w:cs="Arial"/>
          <w:sz w:val="24"/>
          <w:szCs w:val="24"/>
        </w:rPr>
        <w:t xml:space="preserve"> gennaio 2024</w:t>
      </w:r>
    </w:p>
    <w:sectPr w:rsidR="00823FAA" w:rsidRPr="002756A6" w:rsidSect="002756A6">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E3"/>
    <w:rsid w:val="000103D1"/>
    <w:rsid w:val="000131D3"/>
    <w:rsid w:val="00026CB7"/>
    <w:rsid w:val="00054467"/>
    <w:rsid w:val="00090C10"/>
    <w:rsid w:val="000C09C1"/>
    <w:rsid w:val="000D50EF"/>
    <w:rsid w:val="000F630A"/>
    <w:rsid w:val="00137B42"/>
    <w:rsid w:val="00165E01"/>
    <w:rsid w:val="00186682"/>
    <w:rsid w:val="00195454"/>
    <w:rsid w:val="001B0024"/>
    <w:rsid w:val="001C08F5"/>
    <w:rsid w:val="001D4D63"/>
    <w:rsid w:val="001D546B"/>
    <w:rsid w:val="001E2239"/>
    <w:rsid w:val="00205647"/>
    <w:rsid w:val="00211549"/>
    <w:rsid w:val="00212F61"/>
    <w:rsid w:val="00257352"/>
    <w:rsid w:val="00271125"/>
    <w:rsid w:val="002756A6"/>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34B6"/>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45A30"/>
    <w:rsid w:val="00652AD5"/>
    <w:rsid w:val="006548D2"/>
    <w:rsid w:val="00665093"/>
    <w:rsid w:val="006819CF"/>
    <w:rsid w:val="006943FC"/>
    <w:rsid w:val="00696403"/>
    <w:rsid w:val="00697B9B"/>
    <w:rsid w:val="006A7ECC"/>
    <w:rsid w:val="006B3419"/>
    <w:rsid w:val="006C1D13"/>
    <w:rsid w:val="006D3E66"/>
    <w:rsid w:val="006E27AA"/>
    <w:rsid w:val="006F1273"/>
    <w:rsid w:val="00707422"/>
    <w:rsid w:val="007319F0"/>
    <w:rsid w:val="007328EF"/>
    <w:rsid w:val="007609F7"/>
    <w:rsid w:val="007B7C0A"/>
    <w:rsid w:val="008016A6"/>
    <w:rsid w:val="008152E6"/>
    <w:rsid w:val="00815C45"/>
    <w:rsid w:val="00823FAA"/>
    <w:rsid w:val="008524AC"/>
    <w:rsid w:val="0087349B"/>
    <w:rsid w:val="008A094F"/>
    <w:rsid w:val="008A30C6"/>
    <w:rsid w:val="008A74F5"/>
    <w:rsid w:val="008A7AC4"/>
    <w:rsid w:val="008D3AD9"/>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0D31"/>
    <w:rsid w:val="00AE4D67"/>
    <w:rsid w:val="00B14CA3"/>
    <w:rsid w:val="00B21B22"/>
    <w:rsid w:val="00B35BCB"/>
    <w:rsid w:val="00B37060"/>
    <w:rsid w:val="00B37902"/>
    <w:rsid w:val="00B43E33"/>
    <w:rsid w:val="00B446A0"/>
    <w:rsid w:val="00B63DD4"/>
    <w:rsid w:val="00B65008"/>
    <w:rsid w:val="00BC45C7"/>
    <w:rsid w:val="00BC7F91"/>
    <w:rsid w:val="00C036B9"/>
    <w:rsid w:val="00C16203"/>
    <w:rsid w:val="00C23E6E"/>
    <w:rsid w:val="00C2769A"/>
    <w:rsid w:val="00C442BE"/>
    <w:rsid w:val="00C5097C"/>
    <w:rsid w:val="00C819A8"/>
    <w:rsid w:val="00C862A0"/>
    <w:rsid w:val="00C951B8"/>
    <w:rsid w:val="00CB124F"/>
    <w:rsid w:val="00CB2916"/>
    <w:rsid w:val="00CB3824"/>
    <w:rsid w:val="00CC2DDA"/>
    <w:rsid w:val="00CD01E6"/>
    <w:rsid w:val="00CE0930"/>
    <w:rsid w:val="00CE11E2"/>
    <w:rsid w:val="00CE64BB"/>
    <w:rsid w:val="00CF0017"/>
    <w:rsid w:val="00D0254B"/>
    <w:rsid w:val="00D12CEB"/>
    <w:rsid w:val="00D26385"/>
    <w:rsid w:val="00D82601"/>
    <w:rsid w:val="00DB4627"/>
    <w:rsid w:val="00DD02F7"/>
    <w:rsid w:val="00DD032E"/>
    <w:rsid w:val="00E11F7F"/>
    <w:rsid w:val="00E1637F"/>
    <w:rsid w:val="00E32D86"/>
    <w:rsid w:val="00E422EB"/>
    <w:rsid w:val="00E83037"/>
    <w:rsid w:val="00E92FB3"/>
    <w:rsid w:val="00E96B31"/>
    <w:rsid w:val="00E974A5"/>
    <w:rsid w:val="00EA7E27"/>
    <w:rsid w:val="00EB1F31"/>
    <w:rsid w:val="00ED6139"/>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ROSSANA SPARACINO</cp:lastModifiedBy>
  <cp:revision>5</cp:revision>
  <cp:lastPrinted>2010-04-01T11:33:00Z</cp:lastPrinted>
  <dcterms:created xsi:type="dcterms:W3CDTF">2024-01-24T15:52:00Z</dcterms:created>
  <dcterms:modified xsi:type="dcterms:W3CDTF">2024-01-24T17:26:00Z</dcterms:modified>
</cp:coreProperties>
</file>