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3F" w:rsidRDefault="00AE54E6" w:rsidP="00AD13BC">
      <w:pPr>
        <w:jc w:val="center"/>
      </w:pPr>
      <w:r>
        <w:rPr>
          <w:noProof/>
        </w:rPr>
        <w:drawing>
          <wp:inline distT="0" distB="0" distL="0" distR="0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ab/>
      </w:r>
      <w:r>
        <w:rPr>
          <w:noProof/>
        </w:rPr>
        <w:drawing>
          <wp:inline distT="0" distB="0" distL="0" distR="0">
            <wp:extent cx="2011680" cy="708660"/>
            <wp:effectExtent l="0" t="0" r="7620" b="0"/>
            <wp:docPr id="2" name="Immagine 2" descr="MARCHIO_ANGA_DECLINAZI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_ANGA_DECLINAZION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Pr="00AA5701" w:rsidRDefault="00D81A4E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 xml:space="preserve">Via Trotti, 122          </w:t>
      </w:r>
      <w:r w:rsidR="0045653F">
        <w:rPr>
          <w:rFonts w:ascii="Arial" w:hAnsi="Arial" w:cs="Arial"/>
          <w:color w:val="008000"/>
          <w:sz w:val="20"/>
        </w:rPr>
        <w:t xml:space="preserve"> 15121</w:t>
      </w:r>
      <w:r w:rsidR="0045653F" w:rsidRPr="00AA5701">
        <w:rPr>
          <w:rFonts w:ascii="Arial" w:hAnsi="Arial" w:cs="Arial"/>
          <w:color w:val="008000"/>
          <w:sz w:val="20"/>
        </w:rPr>
        <w:t xml:space="preserve"> Alessandria    Tel  0131/ 43151-2    </w:t>
      </w:r>
    </w:p>
    <w:p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Ufficio Stampa:  </w:t>
      </w:r>
      <w:hyperlink r:id="rId7" w:history="1">
        <w:r w:rsidR="006F3512" w:rsidRPr="00306348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:rsidR="00D11994" w:rsidRDefault="00D11994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45653F" w:rsidRDefault="0045653F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6F3512" w:rsidRDefault="006F3512" w:rsidP="00C220D9">
      <w:pPr>
        <w:jc w:val="both"/>
        <w:rPr>
          <w:sz w:val="24"/>
          <w:szCs w:val="24"/>
        </w:rPr>
      </w:pPr>
    </w:p>
    <w:p w:rsidR="00C220D9" w:rsidRPr="006F3512" w:rsidRDefault="00C220D9" w:rsidP="006F3512">
      <w:pPr>
        <w:jc w:val="center"/>
        <w:rPr>
          <w:rFonts w:ascii="Arial" w:hAnsi="Arial" w:cs="Arial"/>
          <w:b/>
          <w:sz w:val="28"/>
          <w:szCs w:val="28"/>
        </w:rPr>
      </w:pPr>
      <w:r w:rsidRPr="006F3512">
        <w:rPr>
          <w:rFonts w:ascii="Arial" w:hAnsi="Arial" w:cs="Arial"/>
          <w:b/>
          <w:sz w:val="28"/>
          <w:szCs w:val="28"/>
        </w:rPr>
        <w:t>Rinnovo delle</w:t>
      </w:r>
      <w:r w:rsidR="006F3512">
        <w:rPr>
          <w:rFonts w:ascii="Arial" w:hAnsi="Arial" w:cs="Arial"/>
          <w:b/>
          <w:sz w:val="28"/>
          <w:szCs w:val="28"/>
        </w:rPr>
        <w:t xml:space="preserve"> cariche per </w:t>
      </w:r>
      <w:proofErr w:type="spellStart"/>
      <w:r w:rsidR="006F3512">
        <w:rPr>
          <w:rFonts w:ascii="Arial" w:hAnsi="Arial" w:cs="Arial"/>
          <w:b/>
          <w:sz w:val="28"/>
          <w:szCs w:val="28"/>
        </w:rPr>
        <w:t>Anga</w:t>
      </w:r>
      <w:proofErr w:type="spellEnd"/>
      <w:r w:rsidR="006F3512">
        <w:rPr>
          <w:rFonts w:ascii="Arial" w:hAnsi="Arial" w:cs="Arial"/>
          <w:b/>
          <w:sz w:val="28"/>
          <w:szCs w:val="28"/>
        </w:rPr>
        <w:t xml:space="preserve"> Alessandria</w:t>
      </w:r>
    </w:p>
    <w:p w:rsidR="00C220D9" w:rsidRPr="006F3512" w:rsidRDefault="00C220D9" w:rsidP="006F3512">
      <w:pPr>
        <w:jc w:val="center"/>
        <w:rPr>
          <w:rFonts w:ascii="Arial" w:hAnsi="Arial" w:cs="Arial"/>
          <w:b/>
          <w:sz w:val="28"/>
          <w:szCs w:val="28"/>
        </w:rPr>
      </w:pPr>
      <w:r w:rsidRPr="006F3512">
        <w:rPr>
          <w:rFonts w:ascii="Arial" w:hAnsi="Arial" w:cs="Arial"/>
          <w:b/>
          <w:sz w:val="28"/>
          <w:szCs w:val="28"/>
        </w:rPr>
        <w:t xml:space="preserve">Alberto </w:t>
      </w:r>
      <w:proofErr w:type="spellStart"/>
      <w:r w:rsidRPr="006F3512">
        <w:rPr>
          <w:rFonts w:ascii="Arial" w:hAnsi="Arial" w:cs="Arial"/>
          <w:b/>
          <w:sz w:val="28"/>
          <w:szCs w:val="28"/>
        </w:rPr>
        <w:t>Ielisei</w:t>
      </w:r>
      <w:proofErr w:type="spellEnd"/>
      <w:r w:rsidRPr="006F3512">
        <w:rPr>
          <w:rFonts w:ascii="Arial" w:hAnsi="Arial" w:cs="Arial"/>
          <w:b/>
          <w:sz w:val="28"/>
          <w:szCs w:val="28"/>
        </w:rPr>
        <w:t xml:space="preserve"> eletto presidente</w:t>
      </w: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  <w:r w:rsidRPr="006F3512">
        <w:rPr>
          <w:rFonts w:ascii="Arial" w:hAnsi="Arial" w:cs="Arial"/>
          <w:sz w:val="24"/>
          <w:szCs w:val="24"/>
        </w:rPr>
        <w:t xml:space="preserve">Si è svolta lunedì 26 maggio l’assemblea elettiva di </w:t>
      </w:r>
      <w:proofErr w:type="spellStart"/>
      <w:r w:rsidRPr="006F3512">
        <w:rPr>
          <w:rFonts w:ascii="Arial" w:hAnsi="Arial" w:cs="Arial"/>
          <w:sz w:val="24"/>
          <w:szCs w:val="24"/>
        </w:rPr>
        <w:t>Anga</w:t>
      </w:r>
      <w:proofErr w:type="spellEnd"/>
      <w:r w:rsidRPr="006F3512">
        <w:rPr>
          <w:rFonts w:ascii="Arial" w:hAnsi="Arial" w:cs="Arial"/>
          <w:sz w:val="24"/>
          <w:szCs w:val="24"/>
        </w:rPr>
        <w:t xml:space="preserve"> Alessandria, l’associazione che riunisce i giovani agricoltori di Confagricoltura Alessandria. All’ordine del giorno, tra gli altri punti, c’è stato anche il rinnovo della cariche sociali. </w:t>
      </w: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  <w:r w:rsidRPr="006F3512">
        <w:rPr>
          <w:rFonts w:ascii="Arial" w:hAnsi="Arial" w:cs="Arial"/>
          <w:sz w:val="24"/>
          <w:szCs w:val="24"/>
        </w:rPr>
        <w:t xml:space="preserve">E’ stato eletto alla carica di presidente </w:t>
      </w:r>
      <w:r w:rsidRPr="006F3512">
        <w:rPr>
          <w:rFonts w:ascii="Arial" w:hAnsi="Arial" w:cs="Arial"/>
          <w:b/>
          <w:sz w:val="24"/>
          <w:szCs w:val="24"/>
        </w:rPr>
        <w:t xml:space="preserve">Alberto </w:t>
      </w:r>
      <w:proofErr w:type="spellStart"/>
      <w:r w:rsidRPr="006F3512">
        <w:rPr>
          <w:rFonts w:ascii="Arial" w:hAnsi="Arial" w:cs="Arial"/>
          <w:b/>
          <w:sz w:val="24"/>
          <w:szCs w:val="24"/>
        </w:rPr>
        <w:t>Ielisei</w:t>
      </w:r>
      <w:proofErr w:type="spellEnd"/>
      <w:r w:rsidRPr="006F3512">
        <w:rPr>
          <w:rFonts w:ascii="Arial" w:hAnsi="Arial" w:cs="Arial"/>
          <w:sz w:val="24"/>
          <w:szCs w:val="24"/>
        </w:rPr>
        <w:t xml:space="preserve">, 34 anni, </w:t>
      </w:r>
      <w:r w:rsidR="006F3512">
        <w:rPr>
          <w:rFonts w:ascii="Arial" w:hAnsi="Arial" w:cs="Arial"/>
          <w:sz w:val="24"/>
          <w:szCs w:val="24"/>
        </w:rPr>
        <w:t xml:space="preserve">agricoltore di Alessandria che succede a </w:t>
      </w:r>
      <w:r w:rsidR="006F3512" w:rsidRPr="006F3512">
        <w:rPr>
          <w:rFonts w:ascii="Arial" w:hAnsi="Arial" w:cs="Arial"/>
          <w:b/>
          <w:sz w:val="24"/>
          <w:szCs w:val="24"/>
        </w:rPr>
        <w:t>Carlo Monferino</w:t>
      </w:r>
      <w:r w:rsidR="006F3512">
        <w:rPr>
          <w:rFonts w:ascii="Arial" w:hAnsi="Arial" w:cs="Arial"/>
          <w:sz w:val="24"/>
          <w:szCs w:val="24"/>
        </w:rPr>
        <w:t xml:space="preserve">, giunto alla scadenza del mandato triennale. </w:t>
      </w:r>
    </w:p>
    <w:p w:rsidR="00C220D9" w:rsidRDefault="00C220D9" w:rsidP="00C220D9">
      <w:pPr>
        <w:jc w:val="both"/>
        <w:rPr>
          <w:rFonts w:ascii="Arial" w:hAnsi="Arial" w:cs="Arial"/>
          <w:sz w:val="24"/>
          <w:szCs w:val="24"/>
        </w:rPr>
      </w:pPr>
    </w:p>
    <w:p w:rsidR="007051E4" w:rsidRDefault="007051E4" w:rsidP="00705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051E4">
        <w:rPr>
          <w:rFonts w:ascii="Arial" w:hAnsi="Arial" w:cs="Arial"/>
          <w:i/>
          <w:sz w:val="24"/>
          <w:szCs w:val="24"/>
        </w:rPr>
        <w:t>È con timore e coraggio che accetto questo incarico, s</w:t>
      </w:r>
      <w:r w:rsidRPr="007051E4">
        <w:rPr>
          <w:rFonts w:ascii="Arial" w:hAnsi="Arial" w:cs="Arial"/>
          <w:i/>
          <w:sz w:val="24"/>
          <w:szCs w:val="24"/>
        </w:rPr>
        <w:t>perando di esserne all' altezza</w:t>
      </w:r>
      <w:r>
        <w:rPr>
          <w:rFonts w:ascii="Arial" w:hAnsi="Arial" w:cs="Arial"/>
          <w:sz w:val="24"/>
          <w:szCs w:val="24"/>
        </w:rPr>
        <w:t xml:space="preserve"> – ha dichiarato Alberto </w:t>
      </w:r>
      <w:proofErr w:type="spellStart"/>
      <w:r>
        <w:rPr>
          <w:rFonts w:ascii="Arial" w:hAnsi="Arial" w:cs="Arial"/>
          <w:sz w:val="24"/>
          <w:szCs w:val="24"/>
        </w:rPr>
        <w:t>Ielisei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7051E4">
        <w:rPr>
          <w:rFonts w:ascii="Arial" w:hAnsi="Arial" w:cs="Arial"/>
          <w:i/>
          <w:sz w:val="24"/>
          <w:szCs w:val="24"/>
        </w:rPr>
        <w:t xml:space="preserve">Ringrazio Carlo </w:t>
      </w:r>
      <w:r w:rsidRPr="007051E4">
        <w:rPr>
          <w:rFonts w:ascii="Arial" w:hAnsi="Arial" w:cs="Arial"/>
          <w:i/>
          <w:sz w:val="24"/>
          <w:szCs w:val="24"/>
        </w:rPr>
        <w:t xml:space="preserve">Monferino </w:t>
      </w:r>
      <w:r w:rsidRPr="007051E4">
        <w:rPr>
          <w:rFonts w:ascii="Arial" w:hAnsi="Arial" w:cs="Arial"/>
          <w:i/>
          <w:sz w:val="24"/>
          <w:szCs w:val="24"/>
        </w:rPr>
        <w:t xml:space="preserve">e Alessandro </w:t>
      </w:r>
      <w:proofErr w:type="spellStart"/>
      <w:r w:rsidRPr="007051E4">
        <w:rPr>
          <w:rFonts w:ascii="Arial" w:hAnsi="Arial" w:cs="Arial"/>
          <w:i/>
          <w:sz w:val="24"/>
          <w:szCs w:val="24"/>
        </w:rPr>
        <w:t>Sconfienza</w:t>
      </w:r>
      <w:proofErr w:type="spellEnd"/>
      <w:r w:rsidRPr="007051E4">
        <w:rPr>
          <w:rFonts w:ascii="Arial" w:hAnsi="Arial" w:cs="Arial"/>
          <w:i/>
          <w:sz w:val="24"/>
          <w:szCs w:val="24"/>
        </w:rPr>
        <w:t xml:space="preserve">, </w:t>
      </w:r>
      <w:r w:rsidRPr="007051E4">
        <w:rPr>
          <w:rFonts w:ascii="Arial" w:hAnsi="Arial" w:cs="Arial"/>
          <w:i/>
          <w:sz w:val="24"/>
          <w:szCs w:val="24"/>
        </w:rPr>
        <w:t>attuali presidente di zona e regionale, spero di poter continuare a collaborare e avere il loro importante supporto e amicizia, valore fondamentale nei rapporti umani. Siamo tutti imprenditori ma ancora prima uomini e le relazioni sono fondamentali. Spero di avere le capacità per affrontare le sfide che arriveranno e  che non riguardano solo i giovani agricoltori ma tutto l'ambiente. Per crescere è fondamentale mettere radici solide. Senza radicarsi nel territorio e nelle proprie origini non è possibile spingersi lontano. Con il supporto di tutta la squadra ci radicheremo sempre più saldamente per poter spiccare nel vento delle avversità, sempre a testa alta e con i piedi nella terra</w:t>
      </w:r>
      <w:r>
        <w:rPr>
          <w:rFonts w:ascii="Arial" w:hAnsi="Arial" w:cs="Arial"/>
          <w:sz w:val="24"/>
          <w:szCs w:val="24"/>
        </w:rPr>
        <w:t>”</w:t>
      </w:r>
      <w:r w:rsidRPr="007051E4">
        <w:rPr>
          <w:rFonts w:ascii="Arial" w:hAnsi="Arial" w:cs="Arial"/>
          <w:sz w:val="24"/>
          <w:szCs w:val="24"/>
        </w:rPr>
        <w:t>.</w:t>
      </w:r>
    </w:p>
    <w:p w:rsidR="007051E4" w:rsidRPr="006F3512" w:rsidRDefault="007051E4" w:rsidP="007051E4">
      <w:pPr>
        <w:jc w:val="both"/>
        <w:rPr>
          <w:rFonts w:ascii="Arial" w:hAnsi="Arial" w:cs="Arial"/>
          <w:sz w:val="24"/>
          <w:szCs w:val="24"/>
        </w:rPr>
      </w:pP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  <w:r w:rsidRPr="006F3512">
        <w:rPr>
          <w:rFonts w:ascii="Arial" w:hAnsi="Arial" w:cs="Arial"/>
          <w:sz w:val="24"/>
          <w:szCs w:val="24"/>
        </w:rPr>
        <w:t>“</w:t>
      </w:r>
      <w:r w:rsidRPr="007051E4">
        <w:rPr>
          <w:rFonts w:ascii="Arial" w:hAnsi="Arial" w:cs="Arial"/>
          <w:i/>
          <w:sz w:val="24"/>
          <w:szCs w:val="24"/>
        </w:rPr>
        <w:t>Dopo anni intensi alla guida di ANGA Alessandria, è giunto per me il momento di passare il testimone</w:t>
      </w:r>
      <w:r w:rsidRPr="006F3512">
        <w:rPr>
          <w:rFonts w:ascii="Arial" w:hAnsi="Arial" w:cs="Arial"/>
          <w:sz w:val="24"/>
          <w:szCs w:val="24"/>
        </w:rPr>
        <w:t xml:space="preserve">  – ha dichiarato il presidente uscente Monferino - </w:t>
      </w:r>
      <w:r w:rsidRPr="007051E4">
        <w:rPr>
          <w:rFonts w:ascii="Arial" w:hAnsi="Arial" w:cs="Arial"/>
          <w:i/>
          <w:sz w:val="24"/>
          <w:szCs w:val="24"/>
        </w:rPr>
        <w:t>È stato un viaggio straordinario, fatto di progetti, incontri, eventi, ma soprattutto di persone. Insieme abbiamo portato l’agricoltura tra i banchi di scuola, abbiamo costruito occasioni di confronto e condivisione, e abbiamo fatto brillare l’anima giovane, dinamica e sociale del nostro settore. Come imprenditore agricolo, sono cresciuto profondamente anche grazie al privilegio di interfacciarmi con migliaia di altri giovani in tutta Italia. Tutto questo è stato possibile grazie al lavoro di squadra, alla fiducia e all’energia dei ragazzi di ANGA Alessandria: siete il motore di un meraviglioso percorso</w:t>
      </w:r>
      <w:r w:rsidRPr="006F3512">
        <w:rPr>
          <w:rFonts w:ascii="Arial" w:hAnsi="Arial" w:cs="Arial"/>
          <w:sz w:val="24"/>
          <w:szCs w:val="24"/>
        </w:rPr>
        <w:t>”.</w:t>
      </w: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  <w:r w:rsidRPr="006F3512">
        <w:rPr>
          <w:rFonts w:ascii="Arial" w:hAnsi="Arial" w:cs="Arial"/>
          <w:sz w:val="24"/>
          <w:szCs w:val="24"/>
        </w:rPr>
        <w:t>“</w:t>
      </w:r>
      <w:r w:rsidRPr="007051E4">
        <w:rPr>
          <w:rFonts w:ascii="Arial" w:hAnsi="Arial" w:cs="Arial"/>
          <w:i/>
          <w:sz w:val="24"/>
          <w:szCs w:val="24"/>
        </w:rPr>
        <w:t xml:space="preserve">Oggi lascio la presidenza nelle mani sicure e appassionate di Alberto </w:t>
      </w:r>
      <w:proofErr w:type="spellStart"/>
      <w:r w:rsidRPr="007051E4">
        <w:rPr>
          <w:rFonts w:ascii="Arial" w:hAnsi="Arial" w:cs="Arial"/>
          <w:i/>
          <w:sz w:val="24"/>
          <w:szCs w:val="24"/>
        </w:rPr>
        <w:t>Ielisei</w:t>
      </w:r>
      <w:proofErr w:type="spellEnd"/>
      <w:r w:rsidRPr="006F3512">
        <w:rPr>
          <w:rFonts w:ascii="Arial" w:hAnsi="Arial" w:cs="Arial"/>
          <w:sz w:val="24"/>
          <w:szCs w:val="24"/>
        </w:rPr>
        <w:t xml:space="preserve">, </w:t>
      </w:r>
      <w:r w:rsidR="007051E4">
        <w:rPr>
          <w:rFonts w:ascii="Arial" w:hAnsi="Arial" w:cs="Arial"/>
          <w:sz w:val="24"/>
          <w:szCs w:val="24"/>
        </w:rPr>
        <w:t xml:space="preserve">- ha aggiunto - </w:t>
      </w:r>
      <w:r w:rsidRPr="007051E4">
        <w:rPr>
          <w:rFonts w:ascii="Arial" w:hAnsi="Arial" w:cs="Arial"/>
          <w:i/>
          <w:sz w:val="24"/>
          <w:szCs w:val="24"/>
        </w:rPr>
        <w:t>un imprenditore brillante e soprattutto un amico, con cui ho condiviso la nascita del nostro progetto di divulgazione nelle scuole. Alberto saprà portare avanti questa eredità con visione e concretezza, arricchendola con la sua sensibilità e la forza del suo esempio. A tutta ANGA Alessandria auguro di continuare a seminare entusiasmo, innovazione e consapevolezza. L’agricoltura ha bisogno di giovani coraggiosi, oggi più che mai: sono certo che continueremo a farla crescere con passione e determinazione</w:t>
      </w:r>
      <w:r w:rsidRPr="006F3512">
        <w:rPr>
          <w:rFonts w:ascii="Arial" w:hAnsi="Arial" w:cs="Arial"/>
          <w:sz w:val="24"/>
          <w:szCs w:val="24"/>
        </w:rPr>
        <w:t>”.</w:t>
      </w: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  <w:r w:rsidRPr="006F3512">
        <w:rPr>
          <w:rFonts w:ascii="Arial" w:hAnsi="Arial" w:cs="Arial"/>
          <w:sz w:val="24"/>
          <w:szCs w:val="24"/>
        </w:rPr>
        <w:t xml:space="preserve">All’assemblea era presente anche il presidente di </w:t>
      </w:r>
      <w:proofErr w:type="spellStart"/>
      <w:r w:rsidRPr="006F3512">
        <w:rPr>
          <w:rFonts w:ascii="Arial" w:hAnsi="Arial" w:cs="Arial"/>
          <w:sz w:val="24"/>
          <w:szCs w:val="24"/>
        </w:rPr>
        <w:t>Anga</w:t>
      </w:r>
      <w:proofErr w:type="spellEnd"/>
      <w:r w:rsidRPr="006F3512">
        <w:rPr>
          <w:rFonts w:ascii="Arial" w:hAnsi="Arial" w:cs="Arial"/>
          <w:sz w:val="24"/>
          <w:szCs w:val="24"/>
        </w:rPr>
        <w:t xml:space="preserve"> Piemonte, l’astigiano </w:t>
      </w:r>
      <w:r w:rsidRPr="006F3512">
        <w:rPr>
          <w:rFonts w:ascii="Arial" w:hAnsi="Arial" w:cs="Arial"/>
          <w:b/>
          <w:sz w:val="24"/>
          <w:szCs w:val="24"/>
        </w:rPr>
        <w:t xml:space="preserve">Alessandro </w:t>
      </w:r>
      <w:proofErr w:type="spellStart"/>
      <w:r w:rsidRPr="006F3512">
        <w:rPr>
          <w:rFonts w:ascii="Arial" w:hAnsi="Arial" w:cs="Arial"/>
          <w:b/>
          <w:sz w:val="24"/>
          <w:szCs w:val="24"/>
        </w:rPr>
        <w:t>Sconfienza</w:t>
      </w:r>
      <w:proofErr w:type="spellEnd"/>
      <w:r w:rsidRPr="006F3512">
        <w:rPr>
          <w:rFonts w:ascii="Arial" w:hAnsi="Arial" w:cs="Arial"/>
          <w:sz w:val="24"/>
          <w:szCs w:val="24"/>
        </w:rPr>
        <w:t>, che ha dichiarato: “</w:t>
      </w:r>
      <w:r w:rsidRPr="007051E4">
        <w:rPr>
          <w:rFonts w:ascii="Arial" w:hAnsi="Arial" w:cs="Arial"/>
          <w:i/>
          <w:sz w:val="24"/>
          <w:szCs w:val="24"/>
        </w:rPr>
        <w:t xml:space="preserve">Quando in un settore complesso che vive di criticità crescenti, come quello agricolo, avviene il ricambio delle figure rappresentative della </w:t>
      </w:r>
      <w:r w:rsidRPr="007051E4">
        <w:rPr>
          <w:rFonts w:ascii="Arial" w:hAnsi="Arial" w:cs="Arial"/>
          <w:i/>
          <w:sz w:val="24"/>
          <w:szCs w:val="24"/>
        </w:rPr>
        <w:lastRenderedPageBreak/>
        <w:t xml:space="preserve">nostra associazione, è sempre motivo di orgoglio e soddisfazione per quanto costruito finora. </w:t>
      </w:r>
      <w:proofErr w:type="spellStart"/>
      <w:r w:rsidRPr="007051E4">
        <w:rPr>
          <w:rFonts w:ascii="Arial" w:hAnsi="Arial" w:cs="Arial"/>
          <w:i/>
          <w:sz w:val="24"/>
          <w:szCs w:val="24"/>
        </w:rPr>
        <w:t>Anga</w:t>
      </w:r>
      <w:proofErr w:type="spellEnd"/>
      <w:r w:rsidRPr="007051E4">
        <w:rPr>
          <w:rFonts w:ascii="Arial" w:hAnsi="Arial" w:cs="Arial"/>
          <w:i/>
          <w:sz w:val="24"/>
          <w:szCs w:val="24"/>
        </w:rPr>
        <w:t xml:space="preserve"> Alessandria è da anni un esempio da seguire per forza, energia e stimoli che offre non solo a livello provinciale, ma soprattutto regionale e nazionale. La mia profonda e sincera gratitudine a Carlo Monferino per l’impegno profuso in questi anni non può essere limitata a poche parole. Auguro a Alberto </w:t>
      </w:r>
      <w:proofErr w:type="spellStart"/>
      <w:r w:rsidRPr="007051E4">
        <w:rPr>
          <w:rFonts w:ascii="Arial" w:hAnsi="Arial" w:cs="Arial"/>
          <w:i/>
          <w:sz w:val="24"/>
          <w:szCs w:val="24"/>
        </w:rPr>
        <w:t>Ielisei</w:t>
      </w:r>
      <w:proofErr w:type="spellEnd"/>
      <w:r w:rsidRPr="007051E4">
        <w:rPr>
          <w:rFonts w:ascii="Arial" w:hAnsi="Arial" w:cs="Arial"/>
          <w:i/>
          <w:sz w:val="24"/>
          <w:szCs w:val="24"/>
        </w:rPr>
        <w:t xml:space="preserve">, cui vanno le congratulazioni di tutta </w:t>
      </w:r>
      <w:proofErr w:type="spellStart"/>
      <w:r w:rsidRPr="007051E4">
        <w:rPr>
          <w:rFonts w:ascii="Arial" w:hAnsi="Arial" w:cs="Arial"/>
          <w:i/>
          <w:sz w:val="24"/>
          <w:szCs w:val="24"/>
        </w:rPr>
        <w:t>Anga</w:t>
      </w:r>
      <w:proofErr w:type="spellEnd"/>
      <w:r w:rsidRPr="007051E4">
        <w:rPr>
          <w:rFonts w:ascii="Arial" w:hAnsi="Arial" w:cs="Arial"/>
          <w:i/>
          <w:sz w:val="24"/>
          <w:szCs w:val="24"/>
        </w:rPr>
        <w:t xml:space="preserve"> Piemonte per l’elezione, di poter trovare nel passato la direzione da seguire e nel futuro le nuove attività che insieme al suo brillante gruppo saprà realizzare</w:t>
      </w:r>
      <w:r w:rsidRPr="006F3512">
        <w:rPr>
          <w:rFonts w:ascii="Arial" w:hAnsi="Arial" w:cs="Arial"/>
          <w:sz w:val="24"/>
          <w:szCs w:val="24"/>
        </w:rPr>
        <w:t>”.</w:t>
      </w: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</w:p>
    <w:p w:rsidR="00C220D9" w:rsidRPr="006F3512" w:rsidRDefault="00C220D9" w:rsidP="00C220D9">
      <w:pPr>
        <w:jc w:val="both"/>
        <w:rPr>
          <w:rFonts w:ascii="Arial" w:hAnsi="Arial" w:cs="Arial"/>
          <w:sz w:val="24"/>
          <w:szCs w:val="24"/>
        </w:rPr>
      </w:pPr>
      <w:r w:rsidRPr="006F3512">
        <w:rPr>
          <w:rFonts w:ascii="Arial" w:hAnsi="Arial" w:cs="Arial"/>
          <w:sz w:val="24"/>
          <w:szCs w:val="24"/>
        </w:rPr>
        <w:t xml:space="preserve">Insieme al nuovo presidente, sono stati eletti anche i </w:t>
      </w:r>
      <w:r w:rsidR="007051E4">
        <w:rPr>
          <w:rFonts w:ascii="Arial" w:hAnsi="Arial" w:cs="Arial"/>
          <w:sz w:val="24"/>
          <w:szCs w:val="24"/>
        </w:rPr>
        <w:t xml:space="preserve">Vicepresidenti </w:t>
      </w:r>
      <w:r w:rsidR="007051E4" w:rsidRPr="007051E4">
        <w:rPr>
          <w:rFonts w:ascii="Arial" w:hAnsi="Arial" w:cs="Arial"/>
          <w:b/>
          <w:sz w:val="24"/>
          <w:szCs w:val="24"/>
        </w:rPr>
        <w:t xml:space="preserve">Lorenzo Brezzi, Francesco Draghi </w:t>
      </w:r>
      <w:r w:rsidR="007051E4">
        <w:rPr>
          <w:rFonts w:ascii="Arial" w:hAnsi="Arial" w:cs="Arial"/>
          <w:sz w:val="24"/>
          <w:szCs w:val="24"/>
        </w:rPr>
        <w:t xml:space="preserve">e </w:t>
      </w:r>
      <w:r w:rsidRPr="006F3512">
        <w:rPr>
          <w:rFonts w:ascii="Arial" w:hAnsi="Arial" w:cs="Arial"/>
          <w:sz w:val="24"/>
          <w:szCs w:val="24"/>
        </w:rPr>
        <w:t xml:space="preserve">componenti del Consiglio direttivo, che affiancheranno </w:t>
      </w:r>
      <w:proofErr w:type="spellStart"/>
      <w:r w:rsidRPr="006F3512">
        <w:rPr>
          <w:rFonts w:ascii="Arial" w:hAnsi="Arial" w:cs="Arial"/>
          <w:sz w:val="24"/>
          <w:szCs w:val="24"/>
        </w:rPr>
        <w:t>Ielisei</w:t>
      </w:r>
      <w:proofErr w:type="spellEnd"/>
      <w:r w:rsidRPr="006F3512">
        <w:rPr>
          <w:rFonts w:ascii="Arial" w:hAnsi="Arial" w:cs="Arial"/>
          <w:sz w:val="24"/>
          <w:szCs w:val="24"/>
        </w:rPr>
        <w:t xml:space="preserve"> per i prossimi anni: </w:t>
      </w:r>
      <w:r w:rsidR="007051E4" w:rsidRPr="007051E4">
        <w:rPr>
          <w:rFonts w:ascii="Arial" w:hAnsi="Arial" w:cs="Arial"/>
          <w:b/>
          <w:sz w:val="24"/>
          <w:szCs w:val="24"/>
        </w:rPr>
        <w:t>Agnese Bagnasco, Luca Tonello, Emanuele Morandi, Pietro Oberti e Elena D'Eboli</w:t>
      </w:r>
      <w:r w:rsidR="007051E4">
        <w:rPr>
          <w:rFonts w:ascii="Arial" w:hAnsi="Arial" w:cs="Arial"/>
          <w:sz w:val="24"/>
          <w:szCs w:val="24"/>
        </w:rPr>
        <w:t xml:space="preserve">. </w:t>
      </w:r>
    </w:p>
    <w:p w:rsidR="001829C9" w:rsidRDefault="001829C9" w:rsidP="001829C9">
      <w:pPr>
        <w:ind w:right="-1020"/>
        <w:rPr>
          <w:rFonts w:ascii="Arial" w:hAnsi="Arial" w:cs="Arial"/>
          <w:sz w:val="24"/>
          <w:szCs w:val="24"/>
        </w:rPr>
      </w:pPr>
    </w:p>
    <w:p w:rsidR="007051E4" w:rsidRDefault="007051E4" w:rsidP="001829C9">
      <w:pPr>
        <w:ind w:right="-10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3512" w:rsidRPr="006F3512" w:rsidRDefault="007051E4" w:rsidP="001829C9">
      <w:pPr>
        <w:ind w:right="-10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Alessandria, 27</w:t>
      </w:r>
      <w:r w:rsidR="006F3512">
        <w:rPr>
          <w:rFonts w:ascii="Arial" w:hAnsi="Arial" w:cs="Arial"/>
          <w:sz w:val="24"/>
          <w:szCs w:val="24"/>
        </w:rPr>
        <w:t xml:space="preserve"> maggio 2025</w:t>
      </w:r>
    </w:p>
    <w:sectPr w:rsidR="006F3512" w:rsidRPr="006F3512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4ADA"/>
    <w:rsid w:val="000103D1"/>
    <w:rsid w:val="000376DE"/>
    <w:rsid w:val="0004643A"/>
    <w:rsid w:val="00094175"/>
    <w:rsid w:val="000A3998"/>
    <w:rsid w:val="000B0647"/>
    <w:rsid w:val="000B4940"/>
    <w:rsid w:val="000E2DBB"/>
    <w:rsid w:val="001439AF"/>
    <w:rsid w:val="00146F52"/>
    <w:rsid w:val="00180897"/>
    <w:rsid w:val="001829C9"/>
    <w:rsid w:val="00195DF1"/>
    <w:rsid w:val="001A0395"/>
    <w:rsid w:val="001C481D"/>
    <w:rsid w:val="001C4F2D"/>
    <w:rsid w:val="001C7E0F"/>
    <w:rsid w:val="00205647"/>
    <w:rsid w:val="002331BA"/>
    <w:rsid w:val="0024715D"/>
    <w:rsid w:val="00255AFF"/>
    <w:rsid w:val="00265C87"/>
    <w:rsid w:val="002671FA"/>
    <w:rsid w:val="00280AE3"/>
    <w:rsid w:val="002836C5"/>
    <w:rsid w:val="00295451"/>
    <w:rsid w:val="00304BD0"/>
    <w:rsid w:val="00315F77"/>
    <w:rsid w:val="0031651C"/>
    <w:rsid w:val="00367952"/>
    <w:rsid w:val="003817A8"/>
    <w:rsid w:val="00390107"/>
    <w:rsid w:val="003964D7"/>
    <w:rsid w:val="003E410F"/>
    <w:rsid w:val="003F6E61"/>
    <w:rsid w:val="0040766D"/>
    <w:rsid w:val="004107FC"/>
    <w:rsid w:val="00422D9C"/>
    <w:rsid w:val="00425D83"/>
    <w:rsid w:val="0043002E"/>
    <w:rsid w:val="0045653F"/>
    <w:rsid w:val="00481E7E"/>
    <w:rsid w:val="0049217B"/>
    <w:rsid w:val="004B2E28"/>
    <w:rsid w:val="004C3E1A"/>
    <w:rsid w:val="004C43E6"/>
    <w:rsid w:val="00543659"/>
    <w:rsid w:val="00552D25"/>
    <w:rsid w:val="00560E14"/>
    <w:rsid w:val="00573357"/>
    <w:rsid w:val="005A0289"/>
    <w:rsid w:val="005E59FD"/>
    <w:rsid w:val="00605147"/>
    <w:rsid w:val="00630C7A"/>
    <w:rsid w:val="00640537"/>
    <w:rsid w:val="006419A3"/>
    <w:rsid w:val="006872D2"/>
    <w:rsid w:val="006943FC"/>
    <w:rsid w:val="006974FB"/>
    <w:rsid w:val="006B1BB8"/>
    <w:rsid w:val="006B1BE7"/>
    <w:rsid w:val="006C3C79"/>
    <w:rsid w:val="006D0C40"/>
    <w:rsid w:val="006F3512"/>
    <w:rsid w:val="007051E4"/>
    <w:rsid w:val="00705A0A"/>
    <w:rsid w:val="0073155A"/>
    <w:rsid w:val="0073330A"/>
    <w:rsid w:val="00734459"/>
    <w:rsid w:val="00741F3C"/>
    <w:rsid w:val="00754E74"/>
    <w:rsid w:val="007B6193"/>
    <w:rsid w:val="007C14D9"/>
    <w:rsid w:val="008152E6"/>
    <w:rsid w:val="008177BE"/>
    <w:rsid w:val="0082156C"/>
    <w:rsid w:val="0082476B"/>
    <w:rsid w:val="0085072B"/>
    <w:rsid w:val="00861059"/>
    <w:rsid w:val="008D4389"/>
    <w:rsid w:val="008E739B"/>
    <w:rsid w:val="00910EA8"/>
    <w:rsid w:val="0094106C"/>
    <w:rsid w:val="00956BE8"/>
    <w:rsid w:val="00966941"/>
    <w:rsid w:val="009A2209"/>
    <w:rsid w:val="009B697B"/>
    <w:rsid w:val="009F2DFC"/>
    <w:rsid w:val="00A116AB"/>
    <w:rsid w:val="00A16D12"/>
    <w:rsid w:val="00A17E08"/>
    <w:rsid w:val="00A23599"/>
    <w:rsid w:val="00A64DFF"/>
    <w:rsid w:val="00AA5701"/>
    <w:rsid w:val="00AA5BA2"/>
    <w:rsid w:val="00AD13BC"/>
    <w:rsid w:val="00AE54E6"/>
    <w:rsid w:val="00AE58F2"/>
    <w:rsid w:val="00AF49B4"/>
    <w:rsid w:val="00AF5860"/>
    <w:rsid w:val="00AF6E80"/>
    <w:rsid w:val="00B332E3"/>
    <w:rsid w:val="00B61328"/>
    <w:rsid w:val="00B720BD"/>
    <w:rsid w:val="00B72815"/>
    <w:rsid w:val="00B834C6"/>
    <w:rsid w:val="00BB4240"/>
    <w:rsid w:val="00BB63A9"/>
    <w:rsid w:val="00BC0E6C"/>
    <w:rsid w:val="00BC5D61"/>
    <w:rsid w:val="00BD6CD4"/>
    <w:rsid w:val="00BF066E"/>
    <w:rsid w:val="00BF5272"/>
    <w:rsid w:val="00C133C0"/>
    <w:rsid w:val="00C220D9"/>
    <w:rsid w:val="00C377B8"/>
    <w:rsid w:val="00C77D9E"/>
    <w:rsid w:val="00CB538F"/>
    <w:rsid w:val="00CF6150"/>
    <w:rsid w:val="00D11994"/>
    <w:rsid w:val="00D42E2F"/>
    <w:rsid w:val="00D81A4E"/>
    <w:rsid w:val="00DD27CC"/>
    <w:rsid w:val="00E63120"/>
    <w:rsid w:val="00E96B31"/>
    <w:rsid w:val="00ED601B"/>
    <w:rsid w:val="00ED6287"/>
    <w:rsid w:val="00EF3A41"/>
    <w:rsid w:val="00F41966"/>
    <w:rsid w:val="00F81257"/>
    <w:rsid w:val="00F8168B"/>
    <w:rsid w:val="00F84594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3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mpa@confagricolturalessand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2022-04-28T08:05:00Z</cp:lastPrinted>
  <dcterms:created xsi:type="dcterms:W3CDTF">2025-05-26T09:23:00Z</dcterms:created>
  <dcterms:modified xsi:type="dcterms:W3CDTF">2025-05-27T08:06:00Z</dcterms:modified>
</cp:coreProperties>
</file>