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2802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387D5EEA" wp14:editId="3CAF10FF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A4E6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79D9F307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394D4DE7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 -  Tel  0131/ 43151-2  -  Fax 0131/ 263842</w:t>
      </w:r>
    </w:p>
    <w:p w14:paraId="65B26238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076EED3E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45901068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42D2380D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15BD3580" w14:textId="6A8C702E" w:rsidR="00900F86" w:rsidRDefault="00C70711" w:rsidP="00C70711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Cer</w:t>
      </w:r>
      <w:r w:rsidR="00906008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ali, i segnali non sono incoraggianti: “costi in aumento e prezzi in calo.”</w:t>
      </w:r>
    </w:p>
    <w:p w14:paraId="633C8300" w14:textId="77777777" w:rsidR="00C70711" w:rsidRPr="00C70711" w:rsidRDefault="00C70711" w:rsidP="00C70711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8864F1" w14:textId="61BDCD4E" w:rsidR="00C70711" w:rsidRPr="00C70711" w:rsidRDefault="0028567A" w:rsidP="00C707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E’ al termine </w:t>
      </w:r>
      <w:r w:rsidR="00C70711" w:rsidRPr="00C70711">
        <w:rPr>
          <w:rFonts w:ascii="Arial" w:hAnsi="Arial" w:cs="Arial"/>
          <w:sz w:val="24"/>
          <w:szCs w:val="24"/>
        </w:rPr>
        <w:t xml:space="preserve">la campagna di raccolta cereali </w:t>
      </w:r>
      <w:r>
        <w:rPr>
          <w:rFonts w:ascii="Arial" w:hAnsi="Arial" w:cs="Arial"/>
          <w:sz w:val="24"/>
          <w:szCs w:val="24"/>
        </w:rPr>
        <w:t xml:space="preserve">a paglia </w:t>
      </w:r>
      <w:r w:rsidR="00C70711" w:rsidRPr="00C70711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</w:t>
      </w:r>
      <w:r w:rsidR="00C70711" w:rsidRPr="00C70711">
        <w:rPr>
          <w:rFonts w:ascii="Arial" w:hAnsi="Arial" w:cs="Arial"/>
          <w:sz w:val="24"/>
          <w:szCs w:val="24"/>
        </w:rPr>
        <w:t xml:space="preserve">con la trebbiatura di orzo e frumento. </w:t>
      </w:r>
    </w:p>
    <w:p w14:paraId="789546F7" w14:textId="77777777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</w:p>
    <w:p w14:paraId="11D074A2" w14:textId="3C2B47F3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  <w:r w:rsidRPr="00C70711">
        <w:rPr>
          <w:rFonts w:ascii="Arial" w:hAnsi="Arial" w:cs="Arial"/>
          <w:sz w:val="24"/>
          <w:szCs w:val="24"/>
        </w:rPr>
        <w:t xml:space="preserve">È ancora presto per fare un bilancio, ma è possibile </w:t>
      </w:r>
      <w:r>
        <w:rPr>
          <w:rFonts w:ascii="Arial" w:hAnsi="Arial" w:cs="Arial"/>
          <w:sz w:val="24"/>
          <w:szCs w:val="24"/>
        </w:rPr>
        <w:t>trarre</w:t>
      </w:r>
      <w:r w:rsidRPr="00C70711">
        <w:rPr>
          <w:rFonts w:ascii="Arial" w:hAnsi="Arial" w:cs="Arial"/>
          <w:sz w:val="24"/>
          <w:szCs w:val="24"/>
        </w:rPr>
        <w:t xml:space="preserve"> le prime indicazioni. </w:t>
      </w:r>
    </w:p>
    <w:p w14:paraId="05172AEB" w14:textId="4BED6F45" w:rsid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  <w:r w:rsidRPr="00C70711">
        <w:rPr>
          <w:rFonts w:ascii="Arial" w:hAnsi="Arial" w:cs="Arial"/>
          <w:sz w:val="24"/>
          <w:szCs w:val="24"/>
        </w:rPr>
        <w:t xml:space="preserve">“Il forte caldo registrato già dal mese di maggio ha accelerato la maturazione di almeno 15 giorni – spiega </w:t>
      </w:r>
      <w:r w:rsidRPr="00C70711">
        <w:rPr>
          <w:rFonts w:ascii="Arial" w:hAnsi="Arial" w:cs="Arial"/>
          <w:b/>
          <w:bCs/>
          <w:sz w:val="24"/>
          <w:szCs w:val="24"/>
        </w:rPr>
        <w:t>Cesare Lombardi</w:t>
      </w:r>
      <w:r w:rsidRPr="00C70711">
        <w:rPr>
          <w:rFonts w:ascii="Arial" w:hAnsi="Arial" w:cs="Arial"/>
          <w:sz w:val="24"/>
          <w:szCs w:val="24"/>
        </w:rPr>
        <w:t xml:space="preserve">, presidente della sezione </w:t>
      </w:r>
      <w:r w:rsidR="009E6E98">
        <w:rPr>
          <w:rFonts w:ascii="Arial" w:hAnsi="Arial" w:cs="Arial"/>
          <w:sz w:val="24"/>
          <w:szCs w:val="24"/>
        </w:rPr>
        <w:t>cerealicola da foraggio</w:t>
      </w:r>
      <w:r w:rsidRPr="00C70711">
        <w:rPr>
          <w:rFonts w:ascii="Arial" w:hAnsi="Arial" w:cs="Arial"/>
          <w:sz w:val="24"/>
          <w:szCs w:val="24"/>
        </w:rPr>
        <w:t xml:space="preserve"> di Confagricoltura Alessandria – La qualità del grano è tuttavia buona e ci attendiamo buone rese</w:t>
      </w:r>
      <w:r>
        <w:rPr>
          <w:rFonts w:ascii="Arial" w:hAnsi="Arial" w:cs="Arial"/>
          <w:sz w:val="24"/>
          <w:szCs w:val="24"/>
        </w:rPr>
        <w:t>, in linea con quelle dello scorso anno</w:t>
      </w:r>
      <w:r w:rsidRPr="00C70711">
        <w:rPr>
          <w:rFonts w:ascii="Arial" w:hAnsi="Arial" w:cs="Arial"/>
          <w:sz w:val="24"/>
          <w:szCs w:val="24"/>
        </w:rPr>
        <w:t>”.</w:t>
      </w:r>
    </w:p>
    <w:p w14:paraId="29A63B05" w14:textId="77777777" w:rsidR="005C14A1" w:rsidRDefault="005C14A1" w:rsidP="00C70711">
      <w:pPr>
        <w:jc w:val="both"/>
        <w:rPr>
          <w:rFonts w:ascii="Arial" w:hAnsi="Arial" w:cs="Arial"/>
          <w:sz w:val="24"/>
          <w:szCs w:val="24"/>
        </w:rPr>
      </w:pPr>
    </w:p>
    <w:p w14:paraId="5AE9F47D" w14:textId="142AE2D2" w:rsidR="005C14A1" w:rsidRDefault="005C14A1" w:rsidP="00C707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Dello stesso avviso è anche </w:t>
      </w:r>
      <w:r w:rsidRPr="003600DD">
        <w:rPr>
          <w:rFonts w:ascii="Arial" w:hAnsi="Arial" w:cs="Arial"/>
          <w:b/>
          <w:bCs/>
          <w:sz w:val="24"/>
          <w:szCs w:val="24"/>
        </w:rPr>
        <w:t>Massimo Carega</w:t>
      </w:r>
      <w:r>
        <w:rPr>
          <w:rFonts w:ascii="Arial" w:hAnsi="Arial" w:cs="Arial"/>
          <w:sz w:val="24"/>
          <w:szCs w:val="24"/>
        </w:rPr>
        <w:t xml:space="preserve">, presidente della sezione cerealicola da alimentazione di Confagricoltura Alessandria: “le operazioni di trebbiatura sono </w:t>
      </w:r>
      <w:r w:rsidR="003600DD">
        <w:rPr>
          <w:rFonts w:ascii="Arial" w:hAnsi="Arial" w:cs="Arial"/>
          <w:sz w:val="24"/>
          <w:szCs w:val="24"/>
        </w:rPr>
        <w:t>in molti casi già concluse, il largo anticipo. Il caldo e la siccità hanno portato ad una maturazione precoce. Le rese sono tuttavia buone, in linea generale. Molto dipende poi dal tipo di terreno e dall’esposizione”.</w:t>
      </w:r>
    </w:p>
    <w:p w14:paraId="60A742D7" w14:textId="77777777" w:rsidR="005C14A1" w:rsidRPr="00C70711" w:rsidRDefault="005C14A1" w:rsidP="00C70711">
      <w:pPr>
        <w:jc w:val="both"/>
        <w:rPr>
          <w:rFonts w:ascii="Arial" w:hAnsi="Arial" w:cs="Arial"/>
          <w:sz w:val="24"/>
          <w:szCs w:val="24"/>
        </w:rPr>
      </w:pPr>
    </w:p>
    <w:p w14:paraId="64D63875" w14:textId="163625B6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  <w:r w:rsidRPr="00C70711">
        <w:rPr>
          <w:rFonts w:ascii="Arial" w:hAnsi="Arial" w:cs="Arial"/>
          <w:sz w:val="24"/>
          <w:szCs w:val="24"/>
        </w:rPr>
        <w:t>La nota dolente è il prezzo riconosciuto ai produttori che</w:t>
      </w:r>
      <w:r>
        <w:rPr>
          <w:rFonts w:ascii="Arial" w:hAnsi="Arial" w:cs="Arial"/>
          <w:sz w:val="24"/>
          <w:szCs w:val="24"/>
        </w:rPr>
        <w:t>,</w:t>
      </w:r>
      <w:r w:rsidRPr="00C70711">
        <w:rPr>
          <w:rFonts w:ascii="Arial" w:hAnsi="Arial" w:cs="Arial"/>
          <w:sz w:val="24"/>
          <w:szCs w:val="24"/>
        </w:rPr>
        <w:t xml:space="preserve"> a fronte di un aumento medio dei costi di produzione di circa il 12% (elaborazione su dati Ismea), non consentono ai cerealicoltori di ottenere un adeguato reddito dal loro lavoro.</w:t>
      </w:r>
    </w:p>
    <w:p w14:paraId="0940DE76" w14:textId="77777777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</w:p>
    <w:p w14:paraId="18A3154F" w14:textId="71DDEE23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  <w:r w:rsidRPr="001A3A57">
        <w:rPr>
          <w:rFonts w:ascii="Arial" w:hAnsi="Arial" w:cs="Arial"/>
          <w:sz w:val="24"/>
          <w:szCs w:val="24"/>
        </w:rPr>
        <w:t>Il grano tenero infatti, rispetto a un anno fa (dato Borsa Merci di Milano</w:t>
      </w:r>
      <w:r w:rsidR="0028567A" w:rsidRPr="001A3A57">
        <w:rPr>
          <w:rFonts w:ascii="Arial" w:hAnsi="Arial" w:cs="Arial"/>
          <w:sz w:val="24"/>
          <w:szCs w:val="24"/>
        </w:rPr>
        <w:t>,</w:t>
      </w:r>
      <w:r w:rsidRPr="001A3A57">
        <w:rPr>
          <w:rFonts w:ascii="Arial" w:hAnsi="Arial" w:cs="Arial"/>
          <w:sz w:val="24"/>
          <w:szCs w:val="24"/>
        </w:rPr>
        <w:t xml:space="preserve"> Torino</w:t>
      </w:r>
      <w:r w:rsidR="001A3A57">
        <w:rPr>
          <w:rFonts w:ascii="Arial" w:hAnsi="Arial" w:cs="Arial"/>
          <w:sz w:val="24"/>
          <w:szCs w:val="24"/>
        </w:rPr>
        <w:t xml:space="preserve"> e </w:t>
      </w:r>
      <w:r w:rsidR="0028567A" w:rsidRPr="001A3A57">
        <w:rPr>
          <w:rFonts w:ascii="Arial" w:hAnsi="Arial" w:cs="Arial"/>
          <w:sz w:val="24"/>
          <w:szCs w:val="24"/>
        </w:rPr>
        <w:t>Bologna</w:t>
      </w:r>
      <w:r w:rsidRPr="001A3A57">
        <w:rPr>
          <w:rFonts w:ascii="Arial" w:hAnsi="Arial" w:cs="Arial"/>
          <w:sz w:val="24"/>
          <w:szCs w:val="24"/>
        </w:rPr>
        <w:t>) ha perso circa 10 euro netti a tonnellata. Se si considera che, nel 2025, il costo di produzione per ettaro era di circa 1.430 € (ma ora in aumento, come detto), è facile capire come la redditività sia quasi nulla. “</w:t>
      </w:r>
      <w:r w:rsidRPr="001A3A57">
        <w:rPr>
          <w:rFonts w:ascii="Arial" w:hAnsi="Arial" w:cs="Arial"/>
          <w:i/>
          <w:iCs/>
          <w:sz w:val="24"/>
          <w:szCs w:val="24"/>
        </w:rPr>
        <w:t>Le prime quotazioni sono sempre un po’ aleatorie, ma i primi segnali non sono buoni</w:t>
      </w:r>
      <w:r w:rsidRPr="001A3A57">
        <w:rPr>
          <w:rFonts w:ascii="Arial" w:hAnsi="Arial" w:cs="Arial"/>
          <w:sz w:val="24"/>
          <w:szCs w:val="24"/>
        </w:rPr>
        <w:t xml:space="preserve">”, spiega </w:t>
      </w:r>
      <w:r w:rsidRPr="001A3A57">
        <w:rPr>
          <w:rFonts w:ascii="Arial" w:hAnsi="Arial" w:cs="Arial"/>
          <w:b/>
          <w:bCs/>
          <w:sz w:val="24"/>
          <w:szCs w:val="24"/>
        </w:rPr>
        <w:t>Roberto Rolando</w:t>
      </w:r>
      <w:r w:rsidRPr="001A3A57">
        <w:rPr>
          <w:rFonts w:ascii="Arial" w:hAnsi="Arial" w:cs="Arial"/>
          <w:sz w:val="24"/>
          <w:szCs w:val="24"/>
        </w:rPr>
        <w:t>, produttore Alessandrino e vicepresidente di sezione per Confagricoltura Alessandria.</w:t>
      </w:r>
      <w:r w:rsidRPr="00C70711">
        <w:rPr>
          <w:rFonts w:ascii="Arial" w:hAnsi="Arial" w:cs="Arial"/>
          <w:sz w:val="24"/>
          <w:szCs w:val="24"/>
        </w:rPr>
        <w:t xml:space="preserve"> </w:t>
      </w:r>
    </w:p>
    <w:p w14:paraId="43753344" w14:textId="77777777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</w:p>
    <w:p w14:paraId="023CA10E" w14:textId="2C749CC4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  <w:r w:rsidRPr="00C70711">
        <w:rPr>
          <w:rFonts w:ascii="Arial" w:hAnsi="Arial" w:cs="Arial"/>
          <w:sz w:val="24"/>
          <w:szCs w:val="24"/>
        </w:rPr>
        <w:t>Le medesima valutazioni sul prezzo valgono anche per il mais, “</w:t>
      </w:r>
      <w:r w:rsidRPr="00C70711">
        <w:rPr>
          <w:rFonts w:ascii="Arial" w:hAnsi="Arial" w:cs="Arial"/>
          <w:i/>
          <w:iCs/>
          <w:sz w:val="24"/>
          <w:szCs w:val="24"/>
        </w:rPr>
        <w:t>le prime indicazioni arriveranno verso agosto, quando inizieranno le operazioni di trebbiatura</w:t>
      </w:r>
      <w:r w:rsidRPr="00C70711">
        <w:rPr>
          <w:rFonts w:ascii="Arial" w:hAnsi="Arial" w:cs="Arial"/>
          <w:sz w:val="24"/>
          <w:szCs w:val="24"/>
        </w:rPr>
        <w:t xml:space="preserve">”, precisa Rolando. </w:t>
      </w:r>
    </w:p>
    <w:p w14:paraId="6AFB5865" w14:textId="1CDE337A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  <w:r w:rsidRPr="00C70711">
        <w:rPr>
          <w:rFonts w:ascii="Arial" w:hAnsi="Arial" w:cs="Arial"/>
          <w:sz w:val="24"/>
          <w:szCs w:val="24"/>
        </w:rPr>
        <w:t>In generale, per il mais, si registra un calo nelle semine</w:t>
      </w:r>
      <w:r>
        <w:rPr>
          <w:rFonts w:ascii="Arial" w:hAnsi="Arial" w:cs="Arial"/>
          <w:sz w:val="24"/>
          <w:szCs w:val="24"/>
        </w:rPr>
        <w:t>;</w:t>
      </w:r>
      <w:r w:rsidRPr="00C70711">
        <w:rPr>
          <w:rFonts w:ascii="Arial" w:hAnsi="Arial" w:cs="Arial"/>
          <w:sz w:val="24"/>
          <w:szCs w:val="24"/>
        </w:rPr>
        <w:t xml:space="preserve"> per quanto riguarda la resa, molto dipenderà dall’andamento meteorologico.</w:t>
      </w:r>
    </w:p>
    <w:p w14:paraId="477B1161" w14:textId="77777777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</w:p>
    <w:p w14:paraId="57569C5D" w14:textId="788903FD" w:rsid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  <w:r w:rsidRPr="00C70711">
        <w:rPr>
          <w:rFonts w:ascii="Arial" w:hAnsi="Arial" w:cs="Arial"/>
          <w:sz w:val="24"/>
          <w:szCs w:val="24"/>
        </w:rPr>
        <w:t>«</w:t>
      </w:r>
      <w:r w:rsidRPr="00C70711">
        <w:rPr>
          <w:rFonts w:ascii="Arial" w:hAnsi="Arial" w:cs="Arial"/>
          <w:i/>
          <w:iCs/>
          <w:sz w:val="24"/>
          <w:szCs w:val="24"/>
        </w:rPr>
        <w:t>Con questi prezzi</w:t>
      </w:r>
      <w:r w:rsidRPr="00C70711">
        <w:rPr>
          <w:rFonts w:ascii="Arial" w:hAnsi="Arial" w:cs="Arial"/>
          <w:sz w:val="24"/>
          <w:szCs w:val="24"/>
        </w:rPr>
        <w:t xml:space="preserve"> – spiega </w:t>
      </w:r>
      <w:r w:rsidRPr="00C70711">
        <w:rPr>
          <w:rFonts w:ascii="Arial" w:hAnsi="Arial" w:cs="Arial"/>
          <w:b/>
          <w:bCs/>
          <w:sz w:val="24"/>
          <w:szCs w:val="24"/>
        </w:rPr>
        <w:t>Paola Sacco</w:t>
      </w:r>
      <w:r w:rsidRPr="00C70711">
        <w:rPr>
          <w:rFonts w:ascii="Arial" w:hAnsi="Arial" w:cs="Arial"/>
          <w:sz w:val="24"/>
          <w:szCs w:val="24"/>
        </w:rPr>
        <w:t xml:space="preserve">, presidente di Confagricoltura Alessandria </w:t>
      </w:r>
      <w:r w:rsidRPr="00C70711">
        <w:rPr>
          <w:rFonts w:ascii="Arial" w:hAnsi="Arial" w:cs="Arial"/>
          <w:i/>
          <w:iCs/>
          <w:sz w:val="24"/>
          <w:szCs w:val="24"/>
        </w:rPr>
        <w:t xml:space="preserve">– e, con i prezzi di gasolio e fertilizzanti in crescita, </w:t>
      </w:r>
      <w:r w:rsidR="0028567A">
        <w:rPr>
          <w:rFonts w:ascii="Arial" w:hAnsi="Arial" w:cs="Arial"/>
          <w:i/>
          <w:iCs/>
          <w:sz w:val="24"/>
          <w:szCs w:val="24"/>
        </w:rPr>
        <w:t xml:space="preserve">si riesce </w:t>
      </w:r>
      <w:r w:rsidRPr="00C70711">
        <w:rPr>
          <w:rFonts w:ascii="Arial" w:hAnsi="Arial" w:cs="Arial"/>
          <w:i/>
          <w:iCs/>
          <w:sz w:val="24"/>
          <w:szCs w:val="24"/>
        </w:rPr>
        <w:t xml:space="preserve">a malapena a coprire i costi. Fare reddito così è </w:t>
      </w:r>
      <w:r w:rsidR="0028567A">
        <w:rPr>
          <w:rFonts w:ascii="Arial" w:hAnsi="Arial" w:cs="Arial"/>
          <w:i/>
          <w:iCs/>
          <w:sz w:val="24"/>
          <w:szCs w:val="24"/>
        </w:rPr>
        <w:t>difficile</w:t>
      </w:r>
      <w:r w:rsidRPr="00C70711">
        <w:rPr>
          <w:rFonts w:ascii="Arial" w:hAnsi="Arial" w:cs="Arial"/>
          <w:sz w:val="24"/>
          <w:szCs w:val="24"/>
        </w:rPr>
        <w:t>».</w:t>
      </w:r>
    </w:p>
    <w:p w14:paraId="26B28FA4" w14:textId="77777777" w:rsidR="003600DD" w:rsidRDefault="003600DD" w:rsidP="00C70711">
      <w:pPr>
        <w:jc w:val="both"/>
        <w:rPr>
          <w:rFonts w:ascii="Arial" w:hAnsi="Arial" w:cs="Arial"/>
          <w:sz w:val="24"/>
          <w:szCs w:val="24"/>
        </w:rPr>
      </w:pPr>
    </w:p>
    <w:p w14:paraId="6BBFE504" w14:textId="6C7EC851" w:rsidR="003600DD" w:rsidRPr="00C70711" w:rsidRDefault="003600DD" w:rsidP="00C707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Così anche Carega: “</w:t>
      </w:r>
      <w:r w:rsidRPr="003600DD">
        <w:rPr>
          <w:rFonts w:ascii="Arial" w:hAnsi="Arial" w:cs="Arial"/>
          <w:i/>
          <w:iCs/>
          <w:sz w:val="24"/>
          <w:szCs w:val="24"/>
        </w:rPr>
        <w:t>anche se qualche cosa si potrà recuperare, la base di partenza è già bassa. Ormai va bene se si lavora in pareggio</w:t>
      </w:r>
      <w:r>
        <w:rPr>
          <w:rFonts w:ascii="Arial" w:hAnsi="Arial" w:cs="Arial"/>
          <w:sz w:val="24"/>
          <w:szCs w:val="24"/>
        </w:rPr>
        <w:t>”</w:t>
      </w:r>
    </w:p>
    <w:p w14:paraId="30B98BBB" w14:textId="77777777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</w:p>
    <w:p w14:paraId="593246A5" w14:textId="77777777" w:rsidR="00C70711" w:rsidRPr="00C70711" w:rsidRDefault="00C70711" w:rsidP="00C70711">
      <w:pPr>
        <w:jc w:val="both"/>
        <w:rPr>
          <w:rFonts w:ascii="Arial" w:hAnsi="Arial" w:cs="Arial"/>
          <w:sz w:val="24"/>
          <w:szCs w:val="24"/>
        </w:rPr>
      </w:pPr>
      <w:r w:rsidRPr="00C70711">
        <w:rPr>
          <w:rFonts w:ascii="Arial" w:hAnsi="Arial" w:cs="Arial"/>
          <w:sz w:val="24"/>
          <w:szCs w:val="24"/>
        </w:rPr>
        <w:lastRenderedPageBreak/>
        <w:t>«</w:t>
      </w:r>
      <w:r w:rsidRPr="00C70711">
        <w:rPr>
          <w:rFonts w:ascii="Arial" w:hAnsi="Arial" w:cs="Arial"/>
          <w:i/>
          <w:iCs/>
          <w:sz w:val="24"/>
          <w:szCs w:val="24"/>
        </w:rPr>
        <w:t>La vera risposta</w:t>
      </w:r>
      <w:r w:rsidRPr="00C70711">
        <w:rPr>
          <w:rFonts w:ascii="Arial" w:hAnsi="Arial" w:cs="Arial"/>
          <w:sz w:val="24"/>
          <w:szCs w:val="24"/>
        </w:rPr>
        <w:t xml:space="preserve"> – conclude Sacco – </w:t>
      </w:r>
      <w:r w:rsidRPr="00C70711">
        <w:rPr>
          <w:rFonts w:ascii="Arial" w:hAnsi="Arial" w:cs="Arial"/>
          <w:i/>
          <w:iCs/>
          <w:sz w:val="24"/>
          <w:szCs w:val="24"/>
        </w:rPr>
        <w:t>per il futuro della cerealicoltura, così come di molte altre colture in sofferenza, saranno le Tea, il cui regolamento è stato appena approvato: in Europa siamo rimasti indietro, ora non si deve perdere altro tempo</w:t>
      </w:r>
      <w:r w:rsidRPr="00C70711">
        <w:rPr>
          <w:rFonts w:ascii="Arial" w:hAnsi="Arial" w:cs="Arial"/>
          <w:sz w:val="24"/>
          <w:szCs w:val="24"/>
        </w:rPr>
        <w:t>».</w:t>
      </w:r>
    </w:p>
    <w:p w14:paraId="16BA1CC2" w14:textId="77777777" w:rsidR="007E526F" w:rsidRPr="00C70711" w:rsidRDefault="007E526F" w:rsidP="00C70711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CEE0D39" w14:textId="77777777" w:rsidR="001C08F5" w:rsidRPr="003D3BE4" w:rsidRDefault="001C08F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537E403D" w14:textId="44A12424" w:rsidR="00823FAA" w:rsidRPr="003D3BE4" w:rsidRDefault="00823FAA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C70711">
        <w:rPr>
          <w:rFonts w:ascii="Arial" w:hAnsi="Arial" w:cs="Arial"/>
          <w:sz w:val="22"/>
          <w:szCs w:val="22"/>
        </w:rPr>
        <w:t xml:space="preserve">29 giugno 2026 </w:t>
      </w:r>
    </w:p>
    <w:p w14:paraId="2D7339CE" w14:textId="77777777" w:rsidR="00823FAA" w:rsidRDefault="00823FAA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sectPr w:rsidR="00823FAA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098809">
    <w:abstractNumId w:val="1"/>
  </w:num>
  <w:num w:numId="2" w16cid:durableId="1781214938">
    <w:abstractNumId w:val="0"/>
  </w:num>
  <w:num w:numId="3" w16cid:durableId="1966354044">
    <w:abstractNumId w:val="2"/>
  </w:num>
  <w:num w:numId="4" w16cid:durableId="67307144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6CB7"/>
    <w:rsid w:val="00054467"/>
    <w:rsid w:val="000C09C1"/>
    <w:rsid w:val="000F630A"/>
    <w:rsid w:val="00137B42"/>
    <w:rsid w:val="00165E01"/>
    <w:rsid w:val="00186682"/>
    <w:rsid w:val="001A3A57"/>
    <w:rsid w:val="001B0024"/>
    <w:rsid w:val="001C08F5"/>
    <w:rsid w:val="001D4D63"/>
    <w:rsid w:val="001D546B"/>
    <w:rsid w:val="001E2239"/>
    <w:rsid w:val="00205647"/>
    <w:rsid w:val="00211549"/>
    <w:rsid w:val="00212F61"/>
    <w:rsid w:val="00257352"/>
    <w:rsid w:val="00271125"/>
    <w:rsid w:val="00280AE3"/>
    <w:rsid w:val="00280C04"/>
    <w:rsid w:val="0028567A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00DD"/>
    <w:rsid w:val="003666AB"/>
    <w:rsid w:val="003848D5"/>
    <w:rsid w:val="003964D7"/>
    <w:rsid w:val="003A528C"/>
    <w:rsid w:val="003D3BE4"/>
    <w:rsid w:val="003E62A4"/>
    <w:rsid w:val="003E7F09"/>
    <w:rsid w:val="003F7FB8"/>
    <w:rsid w:val="0040766D"/>
    <w:rsid w:val="004160EF"/>
    <w:rsid w:val="00421B93"/>
    <w:rsid w:val="00425D83"/>
    <w:rsid w:val="00425F49"/>
    <w:rsid w:val="004361A6"/>
    <w:rsid w:val="004422DB"/>
    <w:rsid w:val="00472673"/>
    <w:rsid w:val="00487060"/>
    <w:rsid w:val="004B713A"/>
    <w:rsid w:val="004D50BF"/>
    <w:rsid w:val="004E43B7"/>
    <w:rsid w:val="004F1FF1"/>
    <w:rsid w:val="00524842"/>
    <w:rsid w:val="0052784C"/>
    <w:rsid w:val="00543659"/>
    <w:rsid w:val="00555AF6"/>
    <w:rsid w:val="0058146B"/>
    <w:rsid w:val="00583BDE"/>
    <w:rsid w:val="00590334"/>
    <w:rsid w:val="00593B19"/>
    <w:rsid w:val="00597682"/>
    <w:rsid w:val="005A0289"/>
    <w:rsid w:val="005C14A1"/>
    <w:rsid w:val="006047E4"/>
    <w:rsid w:val="00624D51"/>
    <w:rsid w:val="00626E58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319F0"/>
    <w:rsid w:val="007609F7"/>
    <w:rsid w:val="007B7C0A"/>
    <w:rsid w:val="007E526F"/>
    <w:rsid w:val="008016A6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900F86"/>
    <w:rsid w:val="00906008"/>
    <w:rsid w:val="00907617"/>
    <w:rsid w:val="00911B9E"/>
    <w:rsid w:val="00915B7E"/>
    <w:rsid w:val="0092126D"/>
    <w:rsid w:val="0092331E"/>
    <w:rsid w:val="00960A1A"/>
    <w:rsid w:val="0096167C"/>
    <w:rsid w:val="00986811"/>
    <w:rsid w:val="009A4E3D"/>
    <w:rsid w:val="009B4EC0"/>
    <w:rsid w:val="009C5764"/>
    <w:rsid w:val="009D47FC"/>
    <w:rsid w:val="009E6E98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AF1999"/>
    <w:rsid w:val="00B21B22"/>
    <w:rsid w:val="00B35BCB"/>
    <w:rsid w:val="00B37060"/>
    <w:rsid w:val="00B43E33"/>
    <w:rsid w:val="00B446A0"/>
    <w:rsid w:val="00B63DD4"/>
    <w:rsid w:val="00BC45C7"/>
    <w:rsid w:val="00BC7F91"/>
    <w:rsid w:val="00C16203"/>
    <w:rsid w:val="00C23E6E"/>
    <w:rsid w:val="00C2769A"/>
    <w:rsid w:val="00C442BE"/>
    <w:rsid w:val="00C5097C"/>
    <w:rsid w:val="00C65310"/>
    <w:rsid w:val="00C70711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D0254B"/>
    <w:rsid w:val="00D12CEB"/>
    <w:rsid w:val="00DB4627"/>
    <w:rsid w:val="00DD02F7"/>
    <w:rsid w:val="00DD032E"/>
    <w:rsid w:val="00E11F7F"/>
    <w:rsid w:val="00E1637F"/>
    <w:rsid w:val="00E32D86"/>
    <w:rsid w:val="00E422EB"/>
    <w:rsid w:val="00E772CE"/>
    <w:rsid w:val="00E83037"/>
    <w:rsid w:val="00E92FB3"/>
    <w:rsid w:val="00E96B31"/>
    <w:rsid w:val="00E974A5"/>
    <w:rsid w:val="00EA7E27"/>
    <w:rsid w:val="00EB1F31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A0D9A"/>
  <w15:docId w15:val="{11955AFC-745A-480A-BA1E-046CBA0B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Sindacale</cp:lastModifiedBy>
  <cp:revision>2</cp:revision>
  <cp:lastPrinted>2010-04-01T11:33:00Z</cp:lastPrinted>
  <dcterms:created xsi:type="dcterms:W3CDTF">2026-06-29T10:11:00Z</dcterms:created>
  <dcterms:modified xsi:type="dcterms:W3CDTF">2026-06-29T10:11:00Z</dcterms:modified>
</cp:coreProperties>
</file>