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33A1" w14:textId="77777777" w:rsidR="00280AE3" w:rsidRDefault="00CD01E6" w:rsidP="00280AE3">
      <w:pPr>
        <w:jc w:val="center"/>
      </w:pPr>
      <w:r>
        <w:rPr>
          <w:noProof/>
        </w:rPr>
        <w:drawing>
          <wp:inline distT="0" distB="0" distL="0" distR="0" wp14:anchorId="0116E146" wp14:editId="65CCE2BE">
            <wp:extent cx="4076700" cy="906780"/>
            <wp:effectExtent l="0" t="0" r="0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4B4F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48A0C26E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5A4FE0A8" w14:textId="77777777" w:rsidR="00280AE3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 xml:space="preserve">Via Trotti,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122  -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151</w:t>
      </w:r>
      <w:r w:rsidR="00B446A0">
        <w:rPr>
          <w:rFonts w:ascii="Arial" w:eastAsia="Lucida Sans Unicode" w:hAnsi="Arial" w:cs="Arial"/>
          <w:color w:val="008000"/>
          <w:sz w:val="18"/>
          <w:szCs w:val="24"/>
        </w:rPr>
        <w:t>21</w:t>
      </w:r>
      <w:r>
        <w:rPr>
          <w:rFonts w:ascii="Arial" w:eastAsia="Lucida Sans Unicode" w:hAnsi="Arial" w:cs="Arial"/>
          <w:color w:val="008000"/>
          <w:sz w:val="18"/>
          <w:szCs w:val="24"/>
        </w:rPr>
        <w:t xml:space="preserve">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Alessandria  -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Tel  0131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>/ 43151-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2  -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Fax 0131/ 263842</w:t>
      </w:r>
    </w:p>
    <w:p w14:paraId="456A800C" w14:textId="77777777" w:rsidR="00280AE3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</w:t>
      </w:r>
      <w:proofErr w:type="gramStart"/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Stampa:  </w:t>
      </w:r>
      <w:r w:rsidR="00E1637F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  <w:proofErr w:type="gramEnd"/>
    </w:p>
    <w:p w14:paraId="21BF1F3B" w14:textId="77777777" w:rsidR="00B21B22" w:rsidRDefault="00B21B22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3C1DF03A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6395BA15" w14:textId="77777777" w:rsidR="001C08F5" w:rsidRDefault="001C08F5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0210AFBE" w14:textId="77777777" w:rsidR="002C2D1F" w:rsidRDefault="002C2D1F" w:rsidP="002C2D1F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532C604" w14:textId="77777777" w:rsidR="00605FC6" w:rsidRPr="00605FC6" w:rsidRDefault="00605FC6" w:rsidP="00DE2C8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5FC6">
        <w:rPr>
          <w:rFonts w:ascii="Arial" w:hAnsi="Arial" w:cs="Arial"/>
          <w:b/>
          <w:sz w:val="24"/>
          <w:szCs w:val="24"/>
        </w:rPr>
        <w:t>Novità fiscali in agricoltura, mercoledì l’incontro a palazzo Monferrato</w:t>
      </w:r>
    </w:p>
    <w:p w14:paraId="17E377ED" w14:textId="77777777" w:rsidR="00605FC6" w:rsidRPr="00605FC6" w:rsidRDefault="00605FC6" w:rsidP="00DE2C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7C7BDE" w14:textId="31352392" w:rsidR="00605FC6" w:rsidRPr="00605FC6" w:rsidRDefault="00605FC6" w:rsidP="00DE2C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5FC6">
        <w:rPr>
          <w:rFonts w:ascii="Arial" w:hAnsi="Arial" w:cs="Arial"/>
          <w:sz w:val="24"/>
          <w:szCs w:val="24"/>
        </w:rPr>
        <w:t xml:space="preserve">Orientarsi tra le novità fiscali introdotte con la legge di bilancio: è l’obiettivo dell’incontro che si terrà mercoledì </w:t>
      </w:r>
      <w:r w:rsidR="00B546F1">
        <w:rPr>
          <w:rFonts w:ascii="Arial" w:hAnsi="Arial" w:cs="Arial"/>
          <w:sz w:val="24"/>
          <w:szCs w:val="24"/>
        </w:rPr>
        <w:t xml:space="preserve">4 </w:t>
      </w:r>
      <w:r w:rsidRPr="00605FC6">
        <w:rPr>
          <w:rFonts w:ascii="Arial" w:hAnsi="Arial" w:cs="Arial"/>
          <w:sz w:val="24"/>
          <w:szCs w:val="24"/>
        </w:rPr>
        <w:t>febbraio, alle ore 9,30 ad Alessandria a palazzo Monferrato (via San Lorenzo, 21), organizzato da Confagricoltura Alessandria.</w:t>
      </w:r>
    </w:p>
    <w:p w14:paraId="1EA8B30A" w14:textId="6D1FBDF6" w:rsidR="00605FC6" w:rsidRPr="00605FC6" w:rsidRDefault="00605FC6" w:rsidP="00DE2C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5FC6">
        <w:rPr>
          <w:rFonts w:ascii="Arial" w:hAnsi="Arial" w:cs="Arial"/>
          <w:sz w:val="24"/>
          <w:szCs w:val="24"/>
        </w:rPr>
        <w:t>Sono, infatti, diverse le novità fiscali per il 202</w:t>
      </w:r>
      <w:r w:rsidR="00B546F1">
        <w:rPr>
          <w:rFonts w:ascii="Arial" w:hAnsi="Arial" w:cs="Arial"/>
          <w:sz w:val="24"/>
          <w:szCs w:val="24"/>
        </w:rPr>
        <w:t>6.</w:t>
      </w:r>
    </w:p>
    <w:p w14:paraId="48E953BC" w14:textId="419631E1" w:rsidR="00605FC6" w:rsidRPr="00605FC6" w:rsidRDefault="00605FC6" w:rsidP="00DE2C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5FC6">
        <w:rPr>
          <w:rFonts w:ascii="Arial" w:hAnsi="Arial" w:cs="Arial"/>
          <w:sz w:val="24"/>
          <w:szCs w:val="24"/>
        </w:rPr>
        <w:t>“In uno scenario sempre più complesso e che richiede alle imprese agricole un grande sforzo in termini di adempimenti burocratici, è importante fornire ai nostri soci una “bussola” per orientarsi e programmare al meglio gli investimenti. Alle aziende oggi sono richiest</w:t>
      </w:r>
      <w:r w:rsidR="007443CE">
        <w:rPr>
          <w:rFonts w:ascii="Arial" w:hAnsi="Arial" w:cs="Arial"/>
          <w:sz w:val="24"/>
          <w:szCs w:val="24"/>
        </w:rPr>
        <w:t>e</w:t>
      </w:r>
      <w:r w:rsidRPr="00605FC6">
        <w:rPr>
          <w:rFonts w:ascii="Arial" w:hAnsi="Arial" w:cs="Arial"/>
          <w:sz w:val="24"/>
          <w:szCs w:val="24"/>
        </w:rPr>
        <w:t xml:space="preserve"> competenz</w:t>
      </w:r>
      <w:r w:rsidR="007443CE">
        <w:rPr>
          <w:rFonts w:ascii="Arial" w:hAnsi="Arial" w:cs="Arial"/>
          <w:sz w:val="24"/>
          <w:szCs w:val="24"/>
        </w:rPr>
        <w:t>e</w:t>
      </w:r>
      <w:r w:rsidRPr="00605FC6">
        <w:rPr>
          <w:rFonts w:ascii="Arial" w:hAnsi="Arial" w:cs="Arial"/>
          <w:sz w:val="24"/>
          <w:szCs w:val="24"/>
        </w:rPr>
        <w:t xml:space="preserve"> e propensione all’innovazione per riuscire a stare al passo in un mercato in continua evoluzione, le cui dinamiche spesso non dipendono dalla capacità imprenditoriale ma da fattori esterni. </w:t>
      </w:r>
      <w:proofErr w:type="gramStart"/>
      <w:r w:rsidR="007443CE">
        <w:rPr>
          <w:rFonts w:ascii="Arial" w:hAnsi="Arial" w:cs="Arial"/>
          <w:sz w:val="24"/>
          <w:szCs w:val="24"/>
        </w:rPr>
        <w:t>E’</w:t>
      </w:r>
      <w:proofErr w:type="gramEnd"/>
      <w:r w:rsidR="00B546F1">
        <w:rPr>
          <w:rFonts w:ascii="Arial" w:hAnsi="Arial" w:cs="Arial"/>
          <w:sz w:val="24"/>
          <w:szCs w:val="24"/>
        </w:rPr>
        <w:t xml:space="preserve"> </w:t>
      </w:r>
      <w:r w:rsidR="007443CE">
        <w:rPr>
          <w:rFonts w:ascii="Arial" w:hAnsi="Arial" w:cs="Arial"/>
          <w:sz w:val="24"/>
          <w:szCs w:val="24"/>
        </w:rPr>
        <w:t xml:space="preserve">necessario pertanto fornire </w:t>
      </w:r>
      <w:r w:rsidR="00DE2C8D">
        <w:rPr>
          <w:rFonts w:ascii="Arial" w:hAnsi="Arial" w:cs="Arial"/>
          <w:sz w:val="24"/>
          <w:szCs w:val="24"/>
        </w:rPr>
        <w:t>gli</w:t>
      </w:r>
      <w:r w:rsidRPr="00605FC6">
        <w:rPr>
          <w:rFonts w:ascii="Arial" w:hAnsi="Arial" w:cs="Arial"/>
          <w:sz w:val="24"/>
          <w:szCs w:val="24"/>
        </w:rPr>
        <w:t xml:space="preserve"> strumenti </w:t>
      </w:r>
      <w:r w:rsidR="00DE2C8D">
        <w:rPr>
          <w:rFonts w:ascii="Arial" w:hAnsi="Arial" w:cs="Arial"/>
          <w:sz w:val="24"/>
          <w:szCs w:val="24"/>
        </w:rPr>
        <w:t xml:space="preserve">adeguati </w:t>
      </w:r>
      <w:r w:rsidRPr="00605FC6">
        <w:rPr>
          <w:rFonts w:ascii="Arial" w:hAnsi="Arial" w:cs="Arial"/>
          <w:sz w:val="24"/>
          <w:szCs w:val="24"/>
        </w:rPr>
        <w:t>ai nostri</w:t>
      </w:r>
      <w:r>
        <w:rPr>
          <w:rFonts w:ascii="Arial" w:hAnsi="Arial" w:cs="Arial"/>
          <w:sz w:val="24"/>
          <w:szCs w:val="24"/>
        </w:rPr>
        <w:t xml:space="preserve"> soci</w:t>
      </w:r>
      <w:r w:rsidRPr="00605FC6">
        <w:rPr>
          <w:rFonts w:ascii="Arial" w:hAnsi="Arial" w:cs="Arial"/>
          <w:sz w:val="24"/>
          <w:szCs w:val="24"/>
        </w:rPr>
        <w:t xml:space="preserve">”, ha spiegato </w:t>
      </w:r>
      <w:r w:rsidRPr="00605FC6">
        <w:rPr>
          <w:rFonts w:ascii="Arial" w:hAnsi="Arial" w:cs="Arial"/>
          <w:b/>
          <w:sz w:val="24"/>
          <w:szCs w:val="24"/>
        </w:rPr>
        <w:t>Paola Sacco</w:t>
      </w:r>
      <w:r w:rsidRPr="00605FC6">
        <w:rPr>
          <w:rFonts w:ascii="Arial" w:hAnsi="Arial" w:cs="Arial"/>
          <w:sz w:val="24"/>
          <w:szCs w:val="24"/>
        </w:rPr>
        <w:t xml:space="preserve">, presidente di Confagricoltura Alessandria. </w:t>
      </w:r>
    </w:p>
    <w:p w14:paraId="3A3E299D" w14:textId="77777777" w:rsidR="00605FC6" w:rsidRPr="00605FC6" w:rsidRDefault="00605FC6" w:rsidP="00DE2C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5FC6">
        <w:rPr>
          <w:rFonts w:ascii="Arial" w:hAnsi="Arial" w:cs="Arial"/>
          <w:sz w:val="24"/>
          <w:szCs w:val="24"/>
        </w:rPr>
        <w:t xml:space="preserve"> </w:t>
      </w:r>
    </w:p>
    <w:p w14:paraId="7DCF4F76" w14:textId="3293615D" w:rsidR="00605FC6" w:rsidRPr="00605FC6" w:rsidRDefault="00605FC6" w:rsidP="00DE2C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5FC6">
        <w:rPr>
          <w:rFonts w:ascii="Arial" w:hAnsi="Arial" w:cs="Arial"/>
          <w:sz w:val="24"/>
          <w:szCs w:val="24"/>
        </w:rPr>
        <w:t>L’incontro, particolarmente rivolto ai soci, ma aperto a tutti, sarà moderato da Marco Ottone, responsabile Area Fiscale di Confagricoltura Alessandria, e prevede gli interventi di Nicola Caputo, Direttore nazionale dell’Area Politiche Fiscali di Confagricoltura, Alessandra Caputo, commercialista dello studio “Caputo e Valenti Associati”.</w:t>
      </w:r>
    </w:p>
    <w:p w14:paraId="1528637F" w14:textId="77777777" w:rsidR="00605FC6" w:rsidRPr="00605FC6" w:rsidRDefault="00605FC6" w:rsidP="00DE2C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7DBBE7" w14:textId="77777777" w:rsidR="00605FC6" w:rsidRPr="00605FC6" w:rsidRDefault="00605FC6" w:rsidP="00DE2C8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5FC6">
        <w:rPr>
          <w:rFonts w:ascii="Arial" w:hAnsi="Arial" w:cs="Arial"/>
          <w:sz w:val="24"/>
          <w:szCs w:val="24"/>
        </w:rPr>
        <w:t xml:space="preserve">La partecipazione è gratuita. A fini organizzativi è gradita la prenotazione al numero 0131 43151. </w:t>
      </w:r>
    </w:p>
    <w:p w14:paraId="779E72AB" w14:textId="77777777" w:rsidR="007E526F" w:rsidRDefault="007E526F" w:rsidP="00DE2C8D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4A1FD97" w14:textId="77777777" w:rsidR="007E526F" w:rsidRDefault="007E526F" w:rsidP="00DE2C8D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58A39E3" w14:textId="77777777" w:rsidR="007E526F" w:rsidRPr="003D3BE4" w:rsidRDefault="007E526F" w:rsidP="002C2D1F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2DB7D80" w14:textId="77777777" w:rsidR="001C08F5" w:rsidRPr="003D3BE4" w:rsidRDefault="001C08F5" w:rsidP="00823FAA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03236CF0" w14:textId="50C72397" w:rsidR="00823FAA" w:rsidRDefault="00823FAA" w:rsidP="00B546F1">
      <w:pPr>
        <w:pStyle w:val="Rientrocorpodeltesto"/>
        <w:spacing w:after="0"/>
        <w:ind w:left="0"/>
        <w:jc w:val="both"/>
        <w:rPr>
          <w:sz w:val="28"/>
          <w:szCs w:val="28"/>
          <w:u w:val="single"/>
        </w:rPr>
      </w:pPr>
      <w:r w:rsidRPr="003D3BE4">
        <w:rPr>
          <w:rFonts w:ascii="Arial" w:hAnsi="Arial" w:cs="Arial"/>
          <w:sz w:val="22"/>
          <w:szCs w:val="22"/>
        </w:rPr>
        <w:t>Alessandria,</w:t>
      </w:r>
      <w:r w:rsidR="00583BDE" w:rsidRPr="003D3BE4">
        <w:rPr>
          <w:rFonts w:ascii="Arial" w:hAnsi="Arial" w:cs="Arial"/>
          <w:sz w:val="22"/>
          <w:szCs w:val="22"/>
        </w:rPr>
        <w:t xml:space="preserve"> </w:t>
      </w:r>
      <w:r w:rsidR="00DE2C8D">
        <w:rPr>
          <w:rFonts w:ascii="Arial" w:hAnsi="Arial" w:cs="Arial"/>
          <w:sz w:val="22"/>
          <w:szCs w:val="22"/>
        </w:rPr>
        <w:t>2 febbraio</w:t>
      </w:r>
      <w:r w:rsidR="00B546F1">
        <w:rPr>
          <w:rFonts w:ascii="Arial" w:hAnsi="Arial" w:cs="Arial"/>
          <w:sz w:val="22"/>
          <w:szCs w:val="22"/>
        </w:rPr>
        <w:t xml:space="preserve"> 2026</w:t>
      </w:r>
    </w:p>
    <w:sectPr w:rsidR="00823FAA" w:rsidSect="003D3BE4">
      <w:pgSz w:w="11906" w:h="16838"/>
      <w:pgMar w:top="113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366018">
    <w:abstractNumId w:val="1"/>
  </w:num>
  <w:num w:numId="2" w16cid:durableId="1870147349">
    <w:abstractNumId w:val="0"/>
  </w:num>
  <w:num w:numId="3" w16cid:durableId="963845650">
    <w:abstractNumId w:val="2"/>
  </w:num>
  <w:num w:numId="4" w16cid:durableId="195428472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103D1"/>
    <w:rsid w:val="000131D3"/>
    <w:rsid w:val="00026CB7"/>
    <w:rsid w:val="00054467"/>
    <w:rsid w:val="000C09C1"/>
    <w:rsid w:val="000F630A"/>
    <w:rsid w:val="00137B42"/>
    <w:rsid w:val="00165E01"/>
    <w:rsid w:val="00186682"/>
    <w:rsid w:val="001B0024"/>
    <w:rsid w:val="001C08F5"/>
    <w:rsid w:val="001D4D63"/>
    <w:rsid w:val="001D546B"/>
    <w:rsid w:val="001E2239"/>
    <w:rsid w:val="00205647"/>
    <w:rsid w:val="00211549"/>
    <w:rsid w:val="00212F61"/>
    <w:rsid w:val="00257352"/>
    <w:rsid w:val="00271125"/>
    <w:rsid w:val="00280AE3"/>
    <w:rsid w:val="00280C04"/>
    <w:rsid w:val="00291269"/>
    <w:rsid w:val="00292C0F"/>
    <w:rsid w:val="002952CB"/>
    <w:rsid w:val="002A50C1"/>
    <w:rsid w:val="002C2D1F"/>
    <w:rsid w:val="002C5DBF"/>
    <w:rsid w:val="002D1D9A"/>
    <w:rsid w:val="002D3883"/>
    <w:rsid w:val="002D4F16"/>
    <w:rsid w:val="00311464"/>
    <w:rsid w:val="00312C9B"/>
    <w:rsid w:val="00315F77"/>
    <w:rsid w:val="00317573"/>
    <w:rsid w:val="00333AED"/>
    <w:rsid w:val="00357C31"/>
    <w:rsid w:val="003666AB"/>
    <w:rsid w:val="003848D5"/>
    <w:rsid w:val="003964D7"/>
    <w:rsid w:val="003A528C"/>
    <w:rsid w:val="003D3BE4"/>
    <w:rsid w:val="003E7F09"/>
    <w:rsid w:val="003F7FB8"/>
    <w:rsid w:val="0040766D"/>
    <w:rsid w:val="004160EF"/>
    <w:rsid w:val="00421B93"/>
    <w:rsid w:val="00425D83"/>
    <w:rsid w:val="004361A6"/>
    <w:rsid w:val="004422DB"/>
    <w:rsid w:val="00472673"/>
    <w:rsid w:val="00481EFF"/>
    <w:rsid w:val="00487060"/>
    <w:rsid w:val="004B713A"/>
    <w:rsid w:val="004D50BF"/>
    <w:rsid w:val="004E43B7"/>
    <w:rsid w:val="004F1FF1"/>
    <w:rsid w:val="00524842"/>
    <w:rsid w:val="0052784C"/>
    <w:rsid w:val="00543659"/>
    <w:rsid w:val="00555AF6"/>
    <w:rsid w:val="0058146B"/>
    <w:rsid w:val="00583BDE"/>
    <w:rsid w:val="00590334"/>
    <w:rsid w:val="00593B19"/>
    <w:rsid w:val="00597682"/>
    <w:rsid w:val="005A0289"/>
    <w:rsid w:val="006047E4"/>
    <w:rsid w:val="00605FC6"/>
    <w:rsid w:val="00624D51"/>
    <w:rsid w:val="006320EB"/>
    <w:rsid w:val="0064278D"/>
    <w:rsid w:val="00652AD5"/>
    <w:rsid w:val="006548D2"/>
    <w:rsid w:val="00665093"/>
    <w:rsid w:val="006819CF"/>
    <w:rsid w:val="006943FC"/>
    <w:rsid w:val="00697B9B"/>
    <w:rsid w:val="006A7ECC"/>
    <w:rsid w:val="006C1D13"/>
    <w:rsid w:val="006D3E66"/>
    <w:rsid w:val="006E27AA"/>
    <w:rsid w:val="00707422"/>
    <w:rsid w:val="007319F0"/>
    <w:rsid w:val="007443CE"/>
    <w:rsid w:val="007609F7"/>
    <w:rsid w:val="007B7C0A"/>
    <w:rsid w:val="007E526F"/>
    <w:rsid w:val="008016A6"/>
    <w:rsid w:val="008152E6"/>
    <w:rsid w:val="00815C45"/>
    <w:rsid w:val="00823FAA"/>
    <w:rsid w:val="008524AC"/>
    <w:rsid w:val="0087349B"/>
    <w:rsid w:val="00887534"/>
    <w:rsid w:val="008A094F"/>
    <w:rsid w:val="008A30C6"/>
    <w:rsid w:val="008A74F5"/>
    <w:rsid w:val="008A7AC4"/>
    <w:rsid w:val="00907617"/>
    <w:rsid w:val="00911B9E"/>
    <w:rsid w:val="00915B7E"/>
    <w:rsid w:val="0092126D"/>
    <w:rsid w:val="0092331E"/>
    <w:rsid w:val="0096167C"/>
    <w:rsid w:val="00986811"/>
    <w:rsid w:val="009A4E3D"/>
    <w:rsid w:val="009B4EC0"/>
    <w:rsid w:val="009C5764"/>
    <w:rsid w:val="009D47FC"/>
    <w:rsid w:val="009F7753"/>
    <w:rsid w:val="009F7C52"/>
    <w:rsid w:val="00A11695"/>
    <w:rsid w:val="00A116AB"/>
    <w:rsid w:val="00A132D9"/>
    <w:rsid w:val="00A34BA2"/>
    <w:rsid w:val="00A36955"/>
    <w:rsid w:val="00A521CF"/>
    <w:rsid w:val="00A65380"/>
    <w:rsid w:val="00A66075"/>
    <w:rsid w:val="00AA5C67"/>
    <w:rsid w:val="00AA7955"/>
    <w:rsid w:val="00AB3B6F"/>
    <w:rsid w:val="00AC791E"/>
    <w:rsid w:val="00AE4D67"/>
    <w:rsid w:val="00B21B22"/>
    <w:rsid w:val="00B22605"/>
    <w:rsid w:val="00B35BCB"/>
    <w:rsid w:val="00B37060"/>
    <w:rsid w:val="00B43E33"/>
    <w:rsid w:val="00B446A0"/>
    <w:rsid w:val="00B546F1"/>
    <w:rsid w:val="00B63DD4"/>
    <w:rsid w:val="00BC45C7"/>
    <w:rsid w:val="00BC7F91"/>
    <w:rsid w:val="00C16203"/>
    <w:rsid w:val="00C23E6E"/>
    <w:rsid w:val="00C2769A"/>
    <w:rsid w:val="00C442BE"/>
    <w:rsid w:val="00C5097C"/>
    <w:rsid w:val="00C862A0"/>
    <w:rsid w:val="00C951B8"/>
    <w:rsid w:val="00C96434"/>
    <w:rsid w:val="00CB124F"/>
    <w:rsid w:val="00CB2916"/>
    <w:rsid w:val="00CB3824"/>
    <w:rsid w:val="00CD01E6"/>
    <w:rsid w:val="00CE0930"/>
    <w:rsid w:val="00CE64BB"/>
    <w:rsid w:val="00CF0017"/>
    <w:rsid w:val="00D0254B"/>
    <w:rsid w:val="00D12CEB"/>
    <w:rsid w:val="00D16586"/>
    <w:rsid w:val="00D9264B"/>
    <w:rsid w:val="00DB4627"/>
    <w:rsid w:val="00DD02F7"/>
    <w:rsid w:val="00DD032E"/>
    <w:rsid w:val="00DE2C8D"/>
    <w:rsid w:val="00E11F7F"/>
    <w:rsid w:val="00E1637F"/>
    <w:rsid w:val="00E32D86"/>
    <w:rsid w:val="00E422EB"/>
    <w:rsid w:val="00E83037"/>
    <w:rsid w:val="00E92FB3"/>
    <w:rsid w:val="00E96B31"/>
    <w:rsid w:val="00E974A5"/>
    <w:rsid w:val="00EA7E27"/>
    <w:rsid w:val="00EB1F31"/>
    <w:rsid w:val="00ED7774"/>
    <w:rsid w:val="00F20B81"/>
    <w:rsid w:val="00F26A24"/>
    <w:rsid w:val="00F36EF0"/>
    <w:rsid w:val="00F40C4F"/>
    <w:rsid w:val="00F427A4"/>
    <w:rsid w:val="00F441EA"/>
    <w:rsid w:val="00F523BF"/>
    <w:rsid w:val="00F84721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A81B2"/>
  <w15:docId w15:val="{EB559CF3-A0A1-4CCA-A87D-E4F6D8AC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sede-ufficiostampa</cp:lastModifiedBy>
  <cp:revision>6</cp:revision>
  <cp:lastPrinted>2010-04-01T11:33:00Z</cp:lastPrinted>
  <dcterms:created xsi:type="dcterms:W3CDTF">2026-01-30T10:09:00Z</dcterms:created>
  <dcterms:modified xsi:type="dcterms:W3CDTF">2026-02-02T09:40:00Z</dcterms:modified>
</cp:coreProperties>
</file>