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2B" w:rsidRDefault="00826176">
      <w:r>
        <w:rPr>
          <w:noProof/>
          <w:lang w:eastAsia="it-IT"/>
        </w:rPr>
        <w:drawing>
          <wp:anchor distT="0" distB="0" distL="114300" distR="114300" simplePos="0" relativeHeight="251657728" behindDoc="0" locked="0" layoutInCell="1" allowOverlap="1">
            <wp:simplePos x="0" y="0"/>
            <wp:positionH relativeFrom="margin">
              <wp:posOffset>3435350</wp:posOffset>
            </wp:positionH>
            <wp:positionV relativeFrom="paragraph">
              <wp:posOffset>-485140</wp:posOffset>
            </wp:positionV>
            <wp:extent cx="1809750" cy="1214755"/>
            <wp:effectExtent l="0" t="0" r="0" b="4445"/>
            <wp:wrapNone/>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cstate="print">
                      <a:extLst>
                        <a:ext uri="{28A0092B-C50C-407E-A947-70E740481C1C}">
                          <a14:useLocalDpi xmlns:a14="http://schemas.microsoft.com/office/drawing/2010/main" val="0"/>
                        </a:ext>
                      </a:extLst>
                    </a:blip>
                    <a:srcRect l="10046" t="21069" r="10619" b="25684"/>
                    <a:stretch>
                      <a:fillRect/>
                    </a:stretch>
                  </pic:blipFill>
                  <pic:spPr bwMode="auto">
                    <a:xfrm>
                      <a:off x="0" y="0"/>
                      <a:ext cx="1809750"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12B">
        <w:t xml:space="preserve">                                     </w:t>
      </w:r>
      <w:r>
        <w:rPr>
          <w:noProof/>
          <w:lang w:eastAsia="it-IT"/>
        </w:rPr>
        <w:drawing>
          <wp:inline distT="0" distB="0" distL="0" distR="0">
            <wp:extent cx="2270760" cy="4648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0760" cy="464820"/>
                    </a:xfrm>
                    <a:prstGeom prst="rect">
                      <a:avLst/>
                    </a:prstGeom>
                    <a:noFill/>
                    <a:ln>
                      <a:noFill/>
                    </a:ln>
                  </pic:spPr>
                </pic:pic>
              </a:graphicData>
            </a:graphic>
          </wp:inline>
        </w:drawing>
      </w:r>
      <w:r w:rsidR="004D712B">
        <w:t xml:space="preserve">    </w:t>
      </w:r>
    </w:p>
    <w:p w:rsidR="004D712B" w:rsidRDefault="004D712B"/>
    <w:p w:rsidR="004D712B" w:rsidRDefault="004D712B" w:rsidP="004D712B">
      <w:pPr>
        <w:spacing w:after="0" w:line="240" w:lineRule="auto"/>
        <w:jc w:val="center"/>
        <w:rPr>
          <w:rFonts w:ascii="Verdana" w:hAnsi="Verdana"/>
          <w:b/>
        </w:rPr>
      </w:pPr>
    </w:p>
    <w:p w:rsidR="00826176" w:rsidRDefault="00826176" w:rsidP="00826176">
      <w:pPr>
        <w:pStyle w:val="Corpodeltesto2"/>
        <w:ind w:firstLine="0"/>
        <w:jc w:val="center"/>
        <w:rPr>
          <w:rFonts w:cs="Times New Roman"/>
          <w:sz w:val="28"/>
          <w:szCs w:val="28"/>
          <w:u w:val="single"/>
        </w:rPr>
      </w:pPr>
      <w:r>
        <w:rPr>
          <w:rFonts w:cs="Times New Roman"/>
          <w:sz w:val="28"/>
          <w:szCs w:val="28"/>
          <w:u w:val="single"/>
        </w:rPr>
        <w:t>COMUNICATO STAMPA</w:t>
      </w:r>
    </w:p>
    <w:p w:rsidR="00826176" w:rsidRDefault="00826176" w:rsidP="004D712B">
      <w:pPr>
        <w:spacing w:after="0" w:line="240" w:lineRule="auto"/>
        <w:jc w:val="center"/>
        <w:rPr>
          <w:rFonts w:ascii="Verdana" w:hAnsi="Verdana"/>
          <w:b/>
        </w:rPr>
      </w:pPr>
    </w:p>
    <w:p w:rsidR="00D13518" w:rsidRDefault="00D13518" w:rsidP="00D13518">
      <w:pPr>
        <w:spacing w:after="0" w:line="240" w:lineRule="auto"/>
        <w:jc w:val="center"/>
        <w:rPr>
          <w:rFonts w:ascii="Arial" w:hAnsi="Arial" w:cs="Arial"/>
          <w:b/>
          <w:sz w:val="24"/>
          <w:szCs w:val="24"/>
        </w:rPr>
      </w:pPr>
      <w:r w:rsidRPr="00E012E6">
        <w:rPr>
          <w:rFonts w:ascii="Arial" w:hAnsi="Arial" w:cs="Arial"/>
          <w:b/>
          <w:sz w:val="24"/>
          <w:szCs w:val="24"/>
        </w:rPr>
        <w:t>Confagricoltura presenta “</w:t>
      </w:r>
      <w:r>
        <w:rPr>
          <w:rFonts w:ascii="Arial" w:hAnsi="Arial" w:cs="Arial"/>
          <w:b/>
          <w:sz w:val="24"/>
          <w:szCs w:val="24"/>
        </w:rPr>
        <w:t>H</w:t>
      </w:r>
      <w:r w:rsidRPr="00E012E6">
        <w:rPr>
          <w:rFonts w:ascii="Arial" w:hAnsi="Arial" w:cs="Arial"/>
          <w:b/>
          <w:sz w:val="24"/>
          <w:szCs w:val="24"/>
        </w:rPr>
        <w:t>ub</w:t>
      </w:r>
      <w:r>
        <w:rPr>
          <w:rFonts w:ascii="Arial" w:hAnsi="Arial" w:cs="Arial"/>
          <w:b/>
          <w:sz w:val="24"/>
          <w:szCs w:val="24"/>
        </w:rPr>
        <w:t>F</w:t>
      </w:r>
      <w:r w:rsidRPr="00E012E6">
        <w:rPr>
          <w:rFonts w:ascii="Arial" w:hAnsi="Arial" w:cs="Arial"/>
          <w:b/>
          <w:sz w:val="24"/>
          <w:szCs w:val="24"/>
        </w:rPr>
        <w:t>arm”</w:t>
      </w:r>
      <w:r w:rsidR="0077289B" w:rsidRPr="00E012E6">
        <w:rPr>
          <w:rFonts w:ascii="Arial" w:hAnsi="Arial" w:cs="Arial"/>
          <w:b/>
          <w:sz w:val="24"/>
          <w:szCs w:val="24"/>
        </w:rPr>
        <w:t>,</w:t>
      </w:r>
      <w:r w:rsidRPr="00E012E6">
        <w:rPr>
          <w:rFonts w:ascii="Arial" w:hAnsi="Arial" w:cs="Arial"/>
          <w:b/>
          <w:sz w:val="24"/>
          <w:szCs w:val="24"/>
        </w:rPr>
        <w:t xml:space="preserve"> </w:t>
      </w:r>
    </w:p>
    <w:p w:rsidR="0077289B" w:rsidRPr="00E012E6" w:rsidRDefault="00D13518" w:rsidP="00D13518">
      <w:pPr>
        <w:spacing w:after="0" w:line="240" w:lineRule="auto"/>
        <w:jc w:val="center"/>
        <w:rPr>
          <w:rFonts w:ascii="Arial" w:hAnsi="Arial" w:cs="Arial"/>
          <w:b/>
          <w:sz w:val="24"/>
          <w:szCs w:val="24"/>
        </w:rPr>
      </w:pPr>
      <w:r w:rsidRPr="00E012E6">
        <w:rPr>
          <w:rFonts w:ascii="Arial" w:hAnsi="Arial" w:cs="Arial"/>
          <w:b/>
          <w:sz w:val="24"/>
          <w:szCs w:val="24"/>
        </w:rPr>
        <w:t>piattaforma tecnologica e digitale per l’agricoltura</w:t>
      </w:r>
    </w:p>
    <w:p w:rsidR="0077289B" w:rsidRDefault="0077289B" w:rsidP="00735723">
      <w:pPr>
        <w:spacing w:after="0" w:line="240" w:lineRule="auto"/>
        <w:rPr>
          <w:rFonts w:ascii="Arial" w:hAnsi="Arial" w:cs="Arial"/>
          <w:sz w:val="24"/>
          <w:szCs w:val="24"/>
        </w:rPr>
      </w:pPr>
    </w:p>
    <w:p w:rsidR="00D13518" w:rsidRPr="00E012E6" w:rsidRDefault="00D13518" w:rsidP="00735723">
      <w:pPr>
        <w:spacing w:after="0" w:line="240" w:lineRule="auto"/>
        <w:rPr>
          <w:rFonts w:ascii="Arial" w:hAnsi="Arial" w:cs="Arial"/>
          <w:sz w:val="24"/>
          <w:szCs w:val="24"/>
        </w:rPr>
      </w:pPr>
    </w:p>
    <w:p w:rsidR="004D712B" w:rsidRPr="00E012E6" w:rsidRDefault="004D712B" w:rsidP="0077289B">
      <w:pPr>
        <w:spacing w:after="0" w:line="240" w:lineRule="auto"/>
        <w:jc w:val="both"/>
        <w:rPr>
          <w:rFonts w:ascii="Arial" w:hAnsi="Arial" w:cs="Arial"/>
          <w:sz w:val="24"/>
          <w:szCs w:val="24"/>
        </w:rPr>
      </w:pPr>
      <w:r w:rsidRPr="00E012E6">
        <w:rPr>
          <w:rFonts w:ascii="Arial" w:hAnsi="Arial" w:cs="Arial"/>
          <w:sz w:val="24"/>
          <w:szCs w:val="24"/>
        </w:rPr>
        <w:t xml:space="preserve">Confagricoltura, in occasione della sua </w:t>
      </w:r>
      <w:r w:rsidR="00603AFE">
        <w:rPr>
          <w:rFonts w:ascii="Arial" w:hAnsi="Arial" w:cs="Arial"/>
          <w:sz w:val="24"/>
          <w:szCs w:val="24"/>
        </w:rPr>
        <w:t>A</w:t>
      </w:r>
      <w:r w:rsidRPr="00E012E6">
        <w:rPr>
          <w:rFonts w:ascii="Arial" w:hAnsi="Arial" w:cs="Arial"/>
          <w:sz w:val="24"/>
          <w:szCs w:val="24"/>
        </w:rPr>
        <w:t xml:space="preserve">ssemblea generale </w:t>
      </w:r>
      <w:r w:rsidR="00603AFE">
        <w:rPr>
          <w:rFonts w:ascii="Arial" w:hAnsi="Arial" w:cs="Arial"/>
          <w:sz w:val="24"/>
          <w:szCs w:val="24"/>
        </w:rPr>
        <w:t>oggi</w:t>
      </w:r>
      <w:r w:rsidR="00D13518">
        <w:rPr>
          <w:rFonts w:ascii="Arial" w:hAnsi="Arial" w:cs="Arial"/>
          <w:sz w:val="24"/>
          <w:szCs w:val="24"/>
        </w:rPr>
        <w:t xml:space="preserve"> a Roma, alla quale hanno preso parte anche il presidente provinciale Luca Brondelli ed il direttore provinciale Cristina Bagnasco,</w:t>
      </w:r>
      <w:r w:rsidR="00603AFE">
        <w:rPr>
          <w:rFonts w:ascii="Arial" w:hAnsi="Arial" w:cs="Arial"/>
          <w:sz w:val="24"/>
          <w:szCs w:val="24"/>
        </w:rPr>
        <w:t xml:space="preserve"> </w:t>
      </w:r>
      <w:r w:rsidRPr="00E012E6">
        <w:rPr>
          <w:rFonts w:ascii="Arial" w:hAnsi="Arial" w:cs="Arial"/>
          <w:sz w:val="24"/>
          <w:szCs w:val="24"/>
        </w:rPr>
        <w:t>ha presentato</w:t>
      </w:r>
      <w:r w:rsidR="00E23017" w:rsidRPr="00E012E6">
        <w:rPr>
          <w:rFonts w:ascii="Arial" w:hAnsi="Arial" w:cs="Arial"/>
          <w:sz w:val="24"/>
          <w:szCs w:val="24"/>
        </w:rPr>
        <w:t xml:space="preserve"> “Hub</w:t>
      </w:r>
      <w:r w:rsidR="00287003" w:rsidRPr="00E012E6">
        <w:rPr>
          <w:rFonts w:ascii="Arial" w:hAnsi="Arial" w:cs="Arial"/>
          <w:sz w:val="24"/>
          <w:szCs w:val="24"/>
        </w:rPr>
        <w:t>F</w:t>
      </w:r>
      <w:r w:rsidR="00E23017" w:rsidRPr="00E012E6">
        <w:rPr>
          <w:rFonts w:ascii="Arial" w:hAnsi="Arial" w:cs="Arial"/>
          <w:sz w:val="24"/>
          <w:szCs w:val="24"/>
        </w:rPr>
        <w:t>arm” l’importante</w:t>
      </w:r>
      <w:r w:rsidR="002E6D20" w:rsidRPr="00E012E6">
        <w:rPr>
          <w:rFonts w:ascii="Arial" w:hAnsi="Arial" w:cs="Arial"/>
          <w:sz w:val="24"/>
          <w:szCs w:val="24"/>
        </w:rPr>
        <w:t xml:space="preserve"> e ambizioso</w:t>
      </w:r>
      <w:r w:rsidR="00E23017" w:rsidRPr="00E012E6">
        <w:rPr>
          <w:rFonts w:ascii="Arial" w:hAnsi="Arial" w:cs="Arial"/>
          <w:sz w:val="24"/>
          <w:szCs w:val="24"/>
        </w:rPr>
        <w:t xml:space="preserve"> progetto che </w:t>
      </w:r>
      <w:r w:rsidR="00735723" w:rsidRPr="00E012E6">
        <w:rPr>
          <w:rFonts w:ascii="Arial" w:hAnsi="Arial" w:cs="Arial"/>
          <w:sz w:val="24"/>
          <w:szCs w:val="24"/>
        </w:rPr>
        <w:t>avrà</w:t>
      </w:r>
      <w:r w:rsidR="00E23017" w:rsidRPr="00E012E6">
        <w:rPr>
          <w:rFonts w:ascii="Arial" w:hAnsi="Arial" w:cs="Arial"/>
          <w:sz w:val="24"/>
          <w:szCs w:val="24"/>
        </w:rPr>
        <w:t xml:space="preserve"> l’obiettivo di accompagnare le imprese agricole nella transizione tecnologica, digitale ed ecologica.</w:t>
      </w:r>
    </w:p>
    <w:p w:rsidR="002E6D20" w:rsidRPr="00603AFE" w:rsidRDefault="00B76BD2" w:rsidP="004D712B">
      <w:pPr>
        <w:spacing w:after="0" w:line="240" w:lineRule="auto"/>
        <w:jc w:val="both"/>
        <w:rPr>
          <w:rFonts w:ascii="Arial" w:hAnsi="Arial" w:cs="Arial"/>
          <w:i/>
          <w:sz w:val="24"/>
          <w:szCs w:val="24"/>
        </w:rPr>
      </w:pPr>
      <w:r w:rsidRPr="00603AFE">
        <w:rPr>
          <w:rFonts w:ascii="Arial" w:hAnsi="Arial" w:cs="Arial"/>
          <w:i/>
          <w:sz w:val="24"/>
          <w:szCs w:val="24"/>
        </w:rPr>
        <w:t>“</w:t>
      </w:r>
      <w:r w:rsidR="002E6D20" w:rsidRPr="00603AFE">
        <w:rPr>
          <w:rFonts w:ascii="Arial" w:hAnsi="Arial" w:cs="Arial"/>
          <w:i/>
          <w:sz w:val="24"/>
          <w:szCs w:val="24"/>
        </w:rPr>
        <w:t>L’agricoltura deve superare i gap che ancora fermano la crescita e la competitività</w:t>
      </w:r>
      <w:r w:rsidR="002E6D20" w:rsidRPr="00E012E6">
        <w:rPr>
          <w:rFonts w:ascii="Arial" w:hAnsi="Arial" w:cs="Arial"/>
          <w:sz w:val="24"/>
          <w:szCs w:val="24"/>
        </w:rPr>
        <w:t xml:space="preserve"> – ha detto il presidente </w:t>
      </w:r>
      <w:r w:rsidR="00603AFE">
        <w:rPr>
          <w:rFonts w:ascii="Arial" w:hAnsi="Arial" w:cs="Arial"/>
          <w:sz w:val="24"/>
          <w:szCs w:val="24"/>
        </w:rPr>
        <w:t xml:space="preserve">nazionale </w:t>
      </w:r>
      <w:r w:rsidR="002E6D20" w:rsidRPr="00E012E6">
        <w:rPr>
          <w:rFonts w:ascii="Arial" w:hAnsi="Arial" w:cs="Arial"/>
          <w:sz w:val="24"/>
          <w:szCs w:val="24"/>
        </w:rPr>
        <w:t xml:space="preserve">di Confagricoltura, Massimiliano Giansanti – </w:t>
      </w:r>
      <w:r w:rsidR="002E6D20" w:rsidRPr="00603AFE">
        <w:rPr>
          <w:rFonts w:ascii="Arial" w:hAnsi="Arial" w:cs="Arial"/>
          <w:i/>
          <w:sz w:val="24"/>
          <w:szCs w:val="24"/>
        </w:rPr>
        <w:t xml:space="preserve">Il nostro obiettivo è </w:t>
      </w:r>
      <w:r w:rsidR="00486D8E" w:rsidRPr="00603AFE">
        <w:rPr>
          <w:rFonts w:ascii="Arial" w:hAnsi="Arial" w:cs="Arial"/>
          <w:i/>
          <w:sz w:val="24"/>
          <w:szCs w:val="24"/>
        </w:rPr>
        <w:t>riposizionare</w:t>
      </w:r>
      <w:r w:rsidR="002E6D20" w:rsidRPr="00603AFE">
        <w:rPr>
          <w:rFonts w:ascii="Arial" w:hAnsi="Arial" w:cs="Arial"/>
          <w:i/>
          <w:sz w:val="24"/>
          <w:szCs w:val="24"/>
        </w:rPr>
        <w:t xml:space="preserve"> le imprese agricole al centro del contesto economico nazionale, aggregando</w:t>
      </w:r>
      <w:r w:rsidR="00735723" w:rsidRPr="00603AFE">
        <w:rPr>
          <w:rFonts w:ascii="Arial" w:hAnsi="Arial" w:cs="Arial"/>
          <w:i/>
          <w:sz w:val="24"/>
          <w:szCs w:val="24"/>
        </w:rPr>
        <w:t>le</w:t>
      </w:r>
      <w:r w:rsidR="002E6D20" w:rsidRPr="00603AFE">
        <w:rPr>
          <w:rFonts w:ascii="Arial" w:hAnsi="Arial" w:cs="Arial"/>
          <w:i/>
          <w:sz w:val="24"/>
          <w:szCs w:val="24"/>
        </w:rPr>
        <w:t xml:space="preserve"> in un</w:t>
      </w:r>
      <w:r w:rsidRPr="00603AFE">
        <w:rPr>
          <w:rFonts w:ascii="Arial" w:hAnsi="Arial" w:cs="Arial"/>
          <w:i/>
          <w:sz w:val="24"/>
          <w:szCs w:val="24"/>
        </w:rPr>
        <w:t xml:space="preserve">’unica piattaforma </w:t>
      </w:r>
      <w:r w:rsidR="002E6D20" w:rsidRPr="00603AFE">
        <w:rPr>
          <w:rFonts w:ascii="Arial" w:hAnsi="Arial" w:cs="Arial"/>
          <w:i/>
          <w:sz w:val="24"/>
          <w:szCs w:val="24"/>
        </w:rPr>
        <w:t>con gli sviluppatori e</w:t>
      </w:r>
      <w:r w:rsidR="0077289B" w:rsidRPr="00603AFE">
        <w:rPr>
          <w:rFonts w:ascii="Arial" w:hAnsi="Arial" w:cs="Arial"/>
          <w:i/>
          <w:sz w:val="24"/>
          <w:szCs w:val="24"/>
        </w:rPr>
        <w:t xml:space="preserve"> con</w:t>
      </w:r>
      <w:r w:rsidR="002E6D20" w:rsidRPr="00603AFE">
        <w:rPr>
          <w:rFonts w:ascii="Arial" w:hAnsi="Arial" w:cs="Arial"/>
          <w:i/>
          <w:sz w:val="24"/>
          <w:szCs w:val="24"/>
        </w:rPr>
        <w:t xml:space="preserve"> gli incubatori tecnologici, oltre che con il mondo della ricerca</w:t>
      </w:r>
      <w:r w:rsidR="00735723" w:rsidRPr="00603AFE">
        <w:rPr>
          <w:rFonts w:ascii="Arial" w:hAnsi="Arial" w:cs="Arial"/>
          <w:i/>
          <w:sz w:val="24"/>
          <w:szCs w:val="24"/>
        </w:rPr>
        <w:t>, con</w:t>
      </w:r>
      <w:r w:rsidRPr="00603AFE">
        <w:rPr>
          <w:rFonts w:ascii="Arial" w:hAnsi="Arial" w:cs="Arial"/>
          <w:i/>
          <w:sz w:val="24"/>
          <w:szCs w:val="24"/>
        </w:rPr>
        <w:t xml:space="preserve"> l’agroindustria più avanzata,</w:t>
      </w:r>
      <w:r w:rsidR="00735723" w:rsidRPr="00603AFE">
        <w:rPr>
          <w:rFonts w:ascii="Arial" w:hAnsi="Arial" w:cs="Arial"/>
          <w:i/>
          <w:sz w:val="24"/>
          <w:szCs w:val="24"/>
        </w:rPr>
        <w:t xml:space="preserve"> con</w:t>
      </w:r>
      <w:r w:rsidR="00A360FA" w:rsidRPr="00603AFE">
        <w:rPr>
          <w:rFonts w:ascii="Arial" w:hAnsi="Arial" w:cs="Arial"/>
          <w:i/>
          <w:sz w:val="24"/>
          <w:szCs w:val="24"/>
        </w:rPr>
        <w:t xml:space="preserve"> </w:t>
      </w:r>
      <w:r w:rsidRPr="00603AFE">
        <w:rPr>
          <w:rFonts w:ascii="Arial" w:hAnsi="Arial" w:cs="Arial"/>
          <w:i/>
          <w:sz w:val="24"/>
          <w:szCs w:val="24"/>
        </w:rPr>
        <w:t>partner tecnologici</w:t>
      </w:r>
      <w:r w:rsidR="0077289B" w:rsidRPr="00603AFE">
        <w:rPr>
          <w:rFonts w:ascii="Arial" w:hAnsi="Arial" w:cs="Arial"/>
          <w:i/>
          <w:sz w:val="24"/>
          <w:szCs w:val="24"/>
        </w:rPr>
        <w:t>, con player di altissimo livello</w:t>
      </w:r>
      <w:r w:rsidRPr="00603AFE">
        <w:rPr>
          <w:rFonts w:ascii="Arial" w:hAnsi="Arial" w:cs="Arial"/>
          <w:i/>
          <w:sz w:val="24"/>
          <w:szCs w:val="24"/>
        </w:rPr>
        <w:t>”</w:t>
      </w:r>
      <w:r w:rsidR="004802EC" w:rsidRPr="00603AFE">
        <w:rPr>
          <w:rFonts w:ascii="Arial" w:hAnsi="Arial" w:cs="Arial"/>
          <w:i/>
          <w:sz w:val="24"/>
          <w:szCs w:val="24"/>
        </w:rPr>
        <w:t>.</w:t>
      </w:r>
    </w:p>
    <w:p w:rsidR="00735723" w:rsidRPr="00E012E6" w:rsidRDefault="0077289B" w:rsidP="00735723">
      <w:pPr>
        <w:spacing w:after="0" w:line="240" w:lineRule="auto"/>
        <w:jc w:val="both"/>
        <w:rPr>
          <w:rFonts w:ascii="Arial" w:hAnsi="Arial" w:cs="Arial"/>
          <w:sz w:val="24"/>
          <w:szCs w:val="24"/>
        </w:rPr>
      </w:pPr>
      <w:r w:rsidRPr="00E012E6">
        <w:rPr>
          <w:rFonts w:ascii="Arial" w:hAnsi="Arial" w:cs="Arial"/>
          <w:sz w:val="24"/>
          <w:szCs w:val="24"/>
        </w:rPr>
        <w:t xml:space="preserve">Si pensa a </w:t>
      </w:r>
      <w:r w:rsidR="00735723" w:rsidRPr="00E012E6">
        <w:rPr>
          <w:rFonts w:ascii="Arial" w:hAnsi="Arial" w:cs="Arial"/>
          <w:sz w:val="24"/>
          <w:szCs w:val="24"/>
        </w:rPr>
        <w:t>Internet of Things (IoT)</w:t>
      </w:r>
      <w:r w:rsidR="00AE0499" w:rsidRPr="00E012E6">
        <w:rPr>
          <w:rFonts w:ascii="Arial" w:hAnsi="Arial" w:cs="Arial"/>
          <w:sz w:val="24"/>
          <w:szCs w:val="24"/>
        </w:rPr>
        <w:t>,</w:t>
      </w:r>
      <w:r w:rsidR="00735723" w:rsidRPr="00E012E6">
        <w:rPr>
          <w:rFonts w:ascii="Arial" w:hAnsi="Arial" w:cs="Arial"/>
          <w:sz w:val="24"/>
          <w:szCs w:val="24"/>
        </w:rPr>
        <w:t xml:space="preserve"> big data,</w:t>
      </w:r>
      <w:r w:rsidR="00AE0499" w:rsidRPr="00E012E6">
        <w:rPr>
          <w:rFonts w:ascii="Arial" w:hAnsi="Arial" w:cs="Arial"/>
          <w:sz w:val="24"/>
          <w:szCs w:val="24"/>
        </w:rPr>
        <w:t xml:space="preserve"> innovazioni</w:t>
      </w:r>
      <w:r w:rsidR="00735723" w:rsidRPr="00E012E6">
        <w:rPr>
          <w:rFonts w:ascii="Arial" w:hAnsi="Arial" w:cs="Arial"/>
          <w:sz w:val="24"/>
          <w:szCs w:val="24"/>
        </w:rPr>
        <w:t xml:space="preserve"> con una serie di </w:t>
      </w:r>
      <w:r w:rsidRPr="00E012E6">
        <w:rPr>
          <w:rFonts w:ascii="Arial" w:hAnsi="Arial" w:cs="Arial"/>
          <w:sz w:val="24"/>
          <w:szCs w:val="24"/>
        </w:rPr>
        <w:t>elaborazioni</w:t>
      </w:r>
      <w:r w:rsidR="00735723" w:rsidRPr="00E012E6">
        <w:rPr>
          <w:rFonts w:ascii="Arial" w:hAnsi="Arial" w:cs="Arial"/>
          <w:sz w:val="24"/>
          <w:szCs w:val="24"/>
        </w:rPr>
        <w:t xml:space="preserve"> e con servizi digitali ad alto valore aggiunto </w:t>
      </w:r>
      <w:r w:rsidR="004802EC" w:rsidRPr="00E012E6">
        <w:rPr>
          <w:rFonts w:ascii="Arial" w:hAnsi="Arial" w:cs="Arial"/>
          <w:sz w:val="24"/>
          <w:szCs w:val="24"/>
        </w:rPr>
        <w:t>per le imprese agricole</w:t>
      </w:r>
      <w:r w:rsidR="00735723" w:rsidRPr="00E012E6">
        <w:rPr>
          <w:rFonts w:ascii="Arial" w:hAnsi="Arial" w:cs="Arial"/>
          <w:sz w:val="24"/>
          <w:szCs w:val="24"/>
        </w:rPr>
        <w:t xml:space="preserve"> che ne usufruiranno ma</w:t>
      </w:r>
      <w:r w:rsidR="00486D8E" w:rsidRPr="00E012E6">
        <w:rPr>
          <w:rFonts w:ascii="Arial" w:hAnsi="Arial" w:cs="Arial"/>
          <w:sz w:val="24"/>
          <w:szCs w:val="24"/>
        </w:rPr>
        <w:t>,</w:t>
      </w:r>
      <w:r w:rsidR="00735723" w:rsidRPr="00E012E6">
        <w:rPr>
          <w:rFonts w:ascii="Arial" w:hAnsi="Arial" w:cs="Arial"/>
          <w:sz w:val="24"/>
          <w:szCs w:val="24"/>
        </w:rPr>
        <w:t xml:space="preserve"> allo stesso tempo</w:t>
      </w:r>
      <w:r w:rsidR="00486D8E" w:rsidRPr="00E012E6">
        <w:rPr>
          <w:rFonts w:ascii="Arial" w:hAnsi="Arial" w:cs="Arial"/>
          <w:sz w:val="24"/>
          <w:szCs w:val="24"/>
        </w:rPr>
        <w:t>,</w:t>
      </w:r>
      <w:r w:rsidR="00735723" w:rsidRPr="00E012E6">
        <w:rPr>
          <w:rFonts w:ascii="Arial" w:hAnsi="Arial" w:cs="Arial"/>
          <w:sz w:val="24"/>
          <w:szCs w:val="24"/>
        </w:rPr>
        <w:t xml:space="preserve"> </w:t>
      </w:r>
      <w:r w:rsidRPr="00E012E6">
        <w:rPr>
          <w:rFonts w:ascii="Arial" w:hAnsi="Arial" w:cs="Arial"/>
          <w:sz w:val="24"/>
          <w:szCs w:val="24"/>
        </w:rPr>
        <w:t>che l’</w:t>
      </w:r>
      <w:r w:rsidR="00735723" w:rsidRPr="00E012E6">
        <w:rPr>
          <w:rFonts w:ascii="Arial" w:hAnsi="Arial" w:cs="Arial"/>
          <w:sz w:val="24"/>
          <w:szCs w:val="24"/>
        </w:rPr>
        <w:t>alimenteranno con i propri dati aziendali</w:t>
      </w:r>
      <w:r w:rsidRPr="00E012E6">
        <w:rPr>
          <w:rFonts w:ascii="Arial" w:hAnsi="Arial" w:cs="Arial"/>
          <w:sz w:val="24"/>
          <w:szCs w:val="24"/>
        </w:rPr>
        <w:t xml:space="preserve"> e territoriali</w:t>
      </w:r>
      <w:r w:rsidR="00735723" w:rsidRPr="00E012E6">
        <w:rPr>
          <w:rFonts w:ascii="Arial" w:hAnsi="Arial" w:cs="Arial"/>
          <w:sz w:val="24"/>
          <w:szCs w:val="24"/>
        </w:rPr>
        <w:t>.</w:t>
      </w:r>
      <w:r w:rsidR="00486D8E" w:rsidRPr="00E012E6">
        <w:rPr>
          <w:rFonts w:ascii="Arial" w:hAnsi="Arial" w:cs="Arial"/>
          <w:sz w:val="24"/>
          <w:szCs w:val="24"/>
        </w:rPr>
        <w:t xml:space="preserve"> Ruolo fondamentale svolgeranno le strutture territoriali di Confagricoltura, garantendo il contatto diretto con le imprese agricole e fornendo il supporto necessario per l’accompagnamento e il trasferimento tecnologico e digitale.</w:t>
      </w:r>
      <w:r w:rsidR="00735723" w:rsidRPr="00E012E6">
        <w:rPr>
          <w:rFonts w:ascii="Arial" w:hAnsi="Arial" w:cs="Arial"/>
          <w:sz w:val="24"/>
          <w:szCs w:val="24"/>
        </w:rPr>
        <w:t xml:space="preserve"> </w:t>
      </w:r>
      <w:r w:rsidR="004802EC" w:rsidRPr="00E012E6">
        <w:rPr>
          <w:rFonts w:ascii="Arial" w:hAnsi="Arial" w:cs="Arial"/>
          <w:sz w:val="24"/>
          <w:szCs w:val="24"/>
        </w:rPr>
        <w:t>Il progetto s</w:t>
      </w:r>
      <w:r w:rsidR="00735723" w:rsidRPr="00E012E6">
        <w:rPr>
          <w:rFonts w:ascii="Arial" w:hAnsi="Arial" w:cs="Arial"/>
          <w:sz w:val="24"/>
          <w:szCs w:val="24"/>
        </w:rPr>
        <w:t>arà utile</w:t>
      </w:r>
      <w:r w:rsidR="004802EC" w:rsidRPr="00E012E6">
        <w:rPr>
          <w:rFonts w:ascii="Arial" w:hAnsi="Arial" w:cs="Arial"/>
          <w:sz w:val="24"/>
          <w:szCs w:val="24"/>
        </w:rPr>
        <w:t xml:space="preserve"> per</w:t>
      </w:r>
      <w:r w:rsidR="00735723" w:rsidRPr="00E012E6">
        <w:rPr>
          <w:rFonts w:ascii="Arial" w:hAnsi="Arial" w:cs="Arial"/>
          <w:sz w:val="24"/>
          <w:szCs w:val="24"/>
        </w:rPr>
        <w:t xml:space="preserve"> semplificare i processi amministrativi, burocratici e di certificazione. </w:t>
      </w:r>
    </w:p>
    <w:p w:rsidR="004802EC" w:rsidRPr="00E012E6" w:rsidRDefault="004802EC" w:rsidP="004802EC">
      <w:pPr>
        <w:spacing w:after="0" w:line="240" w:lineRule="auto"/>
        <w:jc w:val="both"/>
        <w:rPr>
          <w:rFonts w:ascii="Arial" w:hAnsi="Arial" w:cs="Arial"/>
          <w:sz w:val="24"/>
          <w:szCs w:val="24"/>
        </w:rPr>
      </w:pPr>
      <w:r w:rsidRPr="00E012E6">
        <w:rPr>
          <w:rFonts w:ascii="Arial" w:hAnsi="Arial" w:cs="Arial"/>
          <w:sz w:val="24"/>
          <w:szCs w:val="24"/>
        </w:rPr>
        <w:t>Naturalmente ci si sta preparando anche ad assistere le aziende che saranno alle prese con la transizione e</w:t>
      </w:r>
      <w:r w:rsidR="00603AFE">
        <w:rPr>
          <w:rFonts w:ascii="Arial" w:hAnsi="Arial" w:cs="Arial"/>
          <w:sz w:val="24"/>
          <w:szCs w:val="24"/>
        </w:rPr>
        <w:t>cologica prevista dalla nuova PAC</w:t>
      </w:r>
      <w:r w:rsidRPr="00E012E6">
        <w:rPr>
          <w:rFonts w:ascii="Arial" w:hAnsi="Arial" w:cs="Arial"/>
          <w:sz w:val="24"/>
          <w:szCs w:val="24"/>
        </w:rPr>
        <w:t xml:space="preserve"> e dal New Green Deal.</w:t>
      </w:r>
      <w:r w:rsidR="00603AFE">
        <w:rPr>
          <w:rFonts w:ascii="Arial" w:hAnsi="Arial" w:cs="Arial"/>
          <w:sz w:val="24"/>
          <w:szCs w:val="24"/>
        </w:rPr>
        <w:t xml:space="preserve"> </w:t>
      </w:r>
      <w:r w:rsidR="00486D8E" w:rsidRPr="00E012E6">
        <w:rPr>
          <w:rFonts w:ascii="Arial" w:hAnsi="Arial" w:cs="Arial"/>
          <w:sz w:val="24"/>
          <w:szCs w:val="24"/>
        </w:rPr>
        <w:t>L</w:t>
      </w:r>
      <w:r w:rsidRPr="00E012E6">
        <w:rPr>
          <w:rFonts w:ascii="Arial" w:hAnsi="Arial" w:cs="Arial"/>
          <w:sz w:val="24"/>
          <w:szCs w:val="24"/>
        </w:rPr>
        <w:t xml:space="preserve">e innovazioni </w:t>
      </w:r>
      <w:r w:rsidR="00486D8E" w:rsidRPr="00E012E6">
        <w:rPr>
          <w:rFonts w:ascii="Arial" w:hAnsi="Arial" w:cs="Arial"/>
          <w:sz w:val="24"/>
          <w:szCs w:val="24"/>
        </w:rPr>
        <w:t>ed</w:t>
      </w:r>
      <w:r w:rsidRPr="00E012E6">
        <w:rPr>
          <w:rFonts w:ascii="Arial" w:hAnsi="Arial" w:cs="Arial"/>
          <w:sz w:val="24"/>
          <w:szCs w:val="24"/>
        </w:rPr>
        <w:t xml:space="preserve"> i dati informativi non saranno legat</w:t>
      </w:r>
      <w:r w:rsidR="00AE0499" w:rsidRPr="00E012E6">
        <w:rPr>
          <w:rFonts w:ascii="Arial" w:hAnsi="Arial" w:cs="Arial"/>
          <w:sz w:val="24"/>
          <w:szCs w:val="24"/>
        </w:rPr>
        <w:t>i</w:t>
      </w:r>
      <w:r w:rsidRPr="00E012E6">
        <w:rPr>
          <w:rFonts w:ascii="Arial" w:hAnsi="Arial" w:cs="Arial"/>
          <w:sz w:val="24"/>
          <w:szCs w:val="24"/>
        </w:rPr>
        <w:t xml:space="preserve"> solamente alla produzione di beni alimentari, ma concorreranno ad innalzare il valore aggiunto, </w:t>
      </w:r>
      <w:r w:rsidR="0077289B" w:rsidRPr="00E012E6">
        <w:rPr>
          <w:rFonts w:ascii="Arial" w:hAnsi="Arial" w:cs="Arial"/>
          <w:sz w:val="24"/>
          <w:szCs w:val="24"/>
        </w:rPr>
        <w:t>ad incentivare le</w:t>
      </w:r>
      <w:r w:rsidRPr="00E012E6">
        <w:rPr>
          <w:rFonts w:ascii="Arial" w:hAnsi="Arial" w:cs="Arial"/>
          <w:sz w:val="24"/>
          <w:szCs w:val="24"/>
        </w:rPr>
        <w:t xml:space="preserve"> filiere no-food ed in particolar modo quelle energetiche. Ciò permetterà, insieme alla transizione tecnologica e digitale, di avere anche una transizione ecologica reale. L’agricoltura dovrà fornire un supporto concreto nella produzione di energie sostenibili.</w:t>
      </w:r>
    </w:p>
    <w:p w:rsidR="00735723" w:rsidRPr="00603AFE" w:rsidRDefault="00735723" w:rsidP="00735723">
      <w:pPr>
        <w:spacing w:after="0" w:line="240" w:lineRule="auto"/>
        <w:jc w:val="both"/>
        <w:rPr>
          <w:rFonts w:ascii="Arial" w:hAnsi="Arial" w:cs="Arial"/>
          <w:i/>
          <w:sz w:val="24"/>
          <w:szCs w:val="24"/>
        </w:rPr>
      </w:pPr>
      <w:r w:rsidRPr="00603AFE">
        <w:rPr>
          <w:rFonts w:ascii="Arial" w:hAnsi="Arial" w:cs="Arial"/>
          <w:i/>
          <w:sz w:val="24"/>
          <w:szCs w:val="24"/>
        </w:rPr>
        <w:t>“Finora abbiamo parlato di ‘agricoltura 4.0’</w:t>
      </w:r>
      <w:r w:rsidR="004802EC" w:rsidRPr="00603AFE">
        <w:rPr>
          <w:rFonts w:ascii="Arial" w:hAnsi="Arial" w:cs="Arial"/>
          <w:i/>
          <w:sz w:val="24"/>
          <w:szCs w:val="24"/>
        </w:rPr>
        <w:t xml:space="preserve">. Con </w:t>
      </w:r>
      <w:r w:rsidRPr="00603AFE">
        <w:rPr>
          <w:rFonts w:ascii="Arial" w:hAnsi="Arial" w:cs="Arial"/>
          <w:i/>
          <w:sz w:val="24"/>
          <w:szCs w:val="24"/>
        </w:rPr>
        <w:t>orgoglio posso dire</w:t>
      </w:r>
      <w:r w:rsidR="0077289B" w:rsidRPr="00E012E6">
        <w:rPr>
          <w:rFonts w:ascii="Arial" w:hAnsi="Arial" w:cs="Arial"/>
          <w:sz w:val="24"/>
          <w:szCs w:val="24"/>
        </w:rPr>
        <w:t xml:space="preserve"> – ha osservato Giansanti </w:t>
      </w:r>
      <w:r w:rsidR="0077289B" w:rsidRPr="00603AFE">
        <w:rPr>
          <w:rFonts w:ascii="Arial" w:hAnsi="Arial" w:cs="Arial"/>
          <w:i/>
          <w:sz w:val="24"/>
          <w:szCs w:val="24"/>
        </w:rPr>
        <w:t>-</w:t>
      </w:r>
      <w:r w:rsidRPr="00603AFE">
        <w:rPr>
          <w:rFonts w:ascii="Arial" w:hAnsi="Arial" w:cs="Arial"/>
          <w:i/>
          <w:sz w:val="24"/>
          <w:szCs w:val="24"/>
        </w:rPr>
        <w:t xml:space="preserve"> che stiamo lavorando per l’agricoltura 5.0, che supera i gap, che si proietta con determinazione nel futuro che va delineando la Commissione europea di una sostenibilità economica che </w:t>
      </w:r>
      <w:r w:rsidR="0077289B" w:rsidRPr="00603AFE">
        <w:rPr>
          <w:rFonts w:ascii="Arial" w:hAnsi="Arial" w:cs="Arial"/>
          <w:i/>
          <w:sz w:val="24"/>
          <w:szCs w:val="24"/>
        </w:rPr>
        <w:t>dovrà</w:t>
      </w:r>
      <w:r w:rsidRPr="00603AFE">
        <w:rPr>
          <w:rFonts w:ascii="Arial" w:hAnsi="Arial" w:cs="Arial"/>
          <w:i/>
          <w:sz w:val="24"/>
          <w:szCs w:val="24"/>
        </w:rPr>
        <w:t xml:space="preserve"> coniuga</w:t>
      </w:r>
      <w:r w:rsidR="0077289B" w:rsidRPr="00603AFE">
        <w:rPr>
          <w:rFonts w:ascii="Arial" w:hAnsi="Arial" w:cs="Arial"/>
          <w:i/>
          <w:sz w:val="24"/>
          <w:szCs w:val="24"/>
        </w:rPr>
        <w:t>rsi</w:t>
      </w:r>
      <w:r w:rsidRPr="00603AFE">
        <w:rPr>
          <w:rFonts w:ascii="Arial" w:hAnsi="Arial" w:cs="Arial"/>
          <w:i/>
          <w:sz w:val="24"/>
          <w:szCs w:val="24"/>
        </w:rPr>
        <w:t xml:space="preserve"> a quella ambientale, per vincere la sfida di produrre di più a minor impatto ambientale”.</w:t>
      </w:r>
    </w:p>
    <w:p w:rsidR="004D712B" w:rsidRPr="00603AFE" w:rsidRDefault="0077289B" w:rsidP="004D712B">
      <w:pPr>
        <w:spacing w:after="0" w:line="240" w:lineRule="auto"/>
        <w:jc w:val="both"/>
        <w:rPr>
          <w:rFonts w:ascii="Arial" w:hAnsi="Arial" w:cs="Arial"/>
          <w:i/>
          <w:sz w:val="24"/>
          <w:szCs w:val="24"/>
        </w:rPr>
      </w:pPr>
      <w:r w:rsidRPr="00603AFE">
        <w:rPr>
          <w:rFonts w:ascii="Arial" w:hAnsi="Arial" w:cs="Arial"/>
          <w:i/>
          <w:sz w:val="24"/>
          <w:szCs w:val="24"/>
        </w:rPr>
        <w:t>“Il progetto</w:t>
      </w:r>
      <w:r w:rsidR="00603AFE">
        <w:rPr>
          <w:rFonts w:ascii="Arial" w:hAnsi="Arial" w:cs="Arial"/>
          <w:sz w:val="24"/>
          <w:szCs w:val="24"/>
        </w:rPr>
        <w:t xml:space="preserve"> – ha concluso il P</w:t>
      </w:r>
      <w:r w:rsidRPr="00E012E6">
        <w:rPr>
          <w:rFonts w:ascii="Arial" w:hAnsi="Arial" w:cs="Arial"/>
          <w:sz w:val="24"/>
          <w:szCs w:val="24"/>
        </w:rPr>
        <w:t xml:space="preserve">residente di Confagricoltura - </w:t>
      </w:r>
      <w:r w:rsidRPr="00603AFE">
        <w:rPr>
          <w:rFonts w:ascii="Arial" w:hAnsi="Arial" w:cs="Arial"/>
          <w:i/>
          <w:sz w:val="24"/>
          <w:szCs w:val="24"/>
        </w:rPr>
        <w:t>rappresenta una grande opportunità per il settore agricolo, una nuova alba che permetterà all’agricoltura italiana di collocarsi su livelli produttivi e tecnologici, ma anche ecologici, concorrenziali rispetto agli altri Paesi europei e non, rispondenti alle esigenze dell’Europa e dei cittadini”.</w:t>
      </w:r>
    </w:p>
    <w:p w:rsidR="00287003" w:rsidRPr="00E012E6" w:rsidRDefault="00287003" w:rsidP="00287003">
      <w:pPr>
        <w:spacing w:after="0" w:line="240" w:lineRule="auto"/>
        <w:jc w:val="both"/>
        <w:rPr>
          <w:rFonts w:ascii="Arial" w:hAnsi="Arial" w:cs="Arial"/>
          <w:bCs/>
          <w:sz w:val="24"/>
          <w:szCs w:val="24"/>
        </w:rPr>
      </w:pPr>
      <w:r w:rsidRPr="00603AFE">
        <w:rPr>
          <w:rFonts w:ascii="Arial" w:hAnsi="Arial" w:cs="Arial"/>
          <w:bCs/>
          <w:i/>
          <w:sz w:val="24"/>
          <w:szCs w:val="24"/>
        </w:rPr>
        <w:t xml:space="preserve">“È il momento di accelerare sulla ripresa del Paese, partendo dai settori chiave come quello dell’agricoltura che sostiene un mercato strategico come l’agrifood italiano. Il digitale consente, partendo dai dati, di aiutare ogni organizzazione, anche quelle del settore agricolo, a definire le aree di </w:t>
      </w:r>
      <w:proofErr w:type="spellStart"/>
      <w:r w:rsidRPr="00603AFE">
        <w:rPr>
          <w:rFonts w:ascii="Arial" w:hAnsi="Arial" w:cs="Arial"/>
          <w:bCs/>
          <w:i/>
          <w:sz w:val="24"/>
          <w:szCs w:val="24"/>
        </w:rPr>
        <w:t>efficientamento</w:t>
      </w:r>
      <w:proofErr w:type="spellEnd"/>
      <w:r w:rsidRPr="00603AFE">
        <w:rPr>
          <w:rFonts w:ascii="Arial" w:hAnsi="Arial" w:cs="Arial"/>
          <w:bCs/>
          <w:i/>
          <w:sz w:val="24"/>
          <w:szCs w:val="24"/>
        </w:rPr>
        <w:t xml:space="preserve"> e quelle </w:t>
      </w:r>
      <w:r w:rsidR="00527D92" w:rsidRPr="00603AFE">
        <w:rPr>
          <w:rFonts w:ascii="Arial" w:hAnsi="Arial" w:cs="Arial"/>
          <w:bCs/>
          <w:i/>
          <w:sz w:val="24"/>
          <w:szCs w:val="24"/>
        </w:rPr>
        <w:t>d’</w:t>
      </w:r>
      <w:r w:rsidRPr="00603AFE">
        <w:rPr>
          <w:rFonts w:ascii="Arial" w:hAnsi="Arial" w:cs="Arial"/>
          <w:bCs/>
          <w:i/>
          <w:sz w:val="24"/>
          <w:szCs w:val="24"/>
        </w:rPr>
        <w:t xml:space="preserve">innovazione: dal </w:t>
      </w:r>
      <w:proofErr w:type="spellStart"/>
      <w:r w:rsidRPr="00603AFE">
        <w:rPr>
          <w:rFonts w:ascii="Arial" w:hAnsi="Arial" w:cs="Arial"/>
          <w:bCs/>
          <w:i/>
          <w:sz w:val="24"/>
          <w:szCs w:val="24"/>
        </w:rPr>
        <w:t>precision</w:t>
      </w:r>
      <w:proofErr w:type="spellEnd"/>
      <w:r w:rsidRPr="00603AFE">
        <w:rPr>
          <w:rFonts w:ascii="Arial" w:hAnsi="Arial" w:cs="Arial"/>
          <w:bCs/>
          <w:i/>
          <w:sz w:val="24"/>
          <w:szCs w:val="24"/>
        </w:rPr>
        <w:t xml:space="preserve"> </w:t>
      </w:r>
      <w:proofErr w:type="spellStart"/>
      <w:r w:rsidRPr="00603AFE">
        <w:rPr>
          <w:rFonts w:ascii="Arial" w:hAnsi="Arial" w:cs="Arial"/>
          <w:bCs/>
          <w:i/>
          <w:sz w:val="24"/>
          <w:szCs w:val="24"/>
        </w:rPr>
        <w:t>farming</w:t>
      </w:r>
      <w:proofErr w:type="spellEnd"/>
      <w:r w:rsidRPr="00603AFE">
        <w:rPr>
          <w:rFonts w:ascii="Arial" w:hAnsi="Arial" w:cs="Arial"/>
          <w:bCs/>
          <w:i/>
          <w:sz w:val="24"/>
          <w:szCs w:val="24"/>
        </w:rPr>
        <w:t xml:space="preserve"> fino al </w:t>
      </w:r>
      <w:r w:rsidR="00527D92">
        <w:rPr>
          <w:rFonts w:ascii="Arial" w:hAnsi="Arial" w:cs="Arial"/>
          <w:bCs/>
          <w:i/>
          <w:sz w:val="24"/>
          <w:szCs w:val="24"/>
        </w:rPr>
        <w:t>tracciamento della filiera agro</w:t>
      </w:r>
      <w:r w:rsidRPr="00603AFE">
        <w:rPr>
          <w:rFonts w:ascii="Arial" w:hAnsi="Arial" w:cs="Arial"/>
          <w:bCs/>
          <w:i/>
          <w:sz w:val="24"/>
          <w:szCs w:val="24"/>
        </w:rPr>
        <w:t>alimentare</w:t>
      </w:r>
      <w:r w:rsidR="00603AFE">
        <w:rPr>
          <w:rFonts w:ascii="Arial" w:hAnsi="Arial" w:cs="Arial"/>
          <w:bCs/>
          <w:sz w:val="24"/>
          <w:szCs w:val="24"/>
        </w:rPr>
        <w:t xml:space="preserve"> -</w:t>
      </w:r>
      <w:r w:rsidRPr="00E012E6">
        <w:rPr>
          <w:rFonts w:ascii="Arial" w:hAnsi="Arial" w:cs="Arial"/>
          <w:bCs/>
          <w:sz w:val="24"/>
          <w:szCs w:val="24"/>
        </w:rPr>
        <w:t xml:space="preserve"> ha dichiarato Silvia Candiani, amministratore delegato di Microsoft Italia - </w:t>
      </w:r>
      <w:r w:rsidRPr="00603AFE">
        <w:rPr>
          <w:rFonts w:ascii="Arial" w:hAnsi="Arial" w:cs="Arial"/>
          <w:bCs/>
          <w:i/>
          <w:sz w:val="24"/>
          <w:szCs w:val="24"/>
        </w:rPr>
        <w:t>Siamo orgogliosi di aver messo a</w:t>
      </w:r>
      <w:r w:rsidRPr="00E012E6">
        <w:rPr>
          <w:rFonts w:ascii="Arial" w:hAnsi="Arial" w:cs="Arial"/>
          <w:bCs/>
          <w:sz w:val="24"/>
          <w:szCs w:val="24"/>
        </w:rPr>
        <w:t xml:space="preserve"> </w:t>
      </w:r>
      <w:r w:rsidRPr="00603AFE">
        <w:rPr>
          <w:rFonts w:ascii="Arial" w:hAnsi="Arial" w:cs="Arial"/>
          <w:bCs/>
          <w:i/>
          <w:sz w:val="24"/>
          <w:szCs w:val="24"/>
        </w:rPr>
        <w:t>disposizione del progetto HubFarm la nostra piattaforma cloud e le nostre competenze, facendo ecosistema con Confagricoltura e Reale Mutua, con l’obiettivo di innovare il settore agricolo italiano, renderlo competitivo sugli scenari globali e continuare sulla strada dell’eccellenza del nostro Made in Italy, in vista dei progetti di ammodernamento del settore previsti dal PNRR”.</w:t>
      </w:r>
      <w:r w:rsidRPr="00E012E6">
        <w:rPr>
          <w:rFonts w:ascii="Arial" w:hAnsi="Arial" w:cs="Arial"/>
          <w:bCs/>
          <w:sz w:val="24"/>
          <w:szCs w:val="24"/>
        </w:rPr>
        <w:t xml:space="preserve"> </w:t>
      </w:r>
    </w:p>
    <w:p w:rsidR="00287003" w:rsidRDefault="00287003" w:rsidP="00287003">
      <w:pPr>
        <w:spacing w:after="0" w:line="240" w:lineRule="auto"/>
        <w:jc w:val="both"/>
        <w:rPr>
          <w:rFonts w:ascii="Arial" w:hAnsi="Arial" w:cs="Arial"/>
          <w:bCs/>
          <w:i/>
          <w:sz w:val="24"/>
          <w:szCs w:val="24"/>
        </w:rPr>
      </w:pPr>
      <w:r w:rsidRPr="00603AFE">
        <w:rPr>
          <w:rFonts w:ascii="Arial" w:hAnsi="Arial" w:cs="Arial"/>
          <w:bCs/>
          <w:i/>
          <w:sz w:val="24"/>
          <w:szCs w:val="24"/>
        </w:rPr>
        <w:t>“L’innovazione e la digitalizzazione sono elementi fondamentali per Reale Mutua</w:t>
      </w:r>
      <w:r w:rsidRPr="00E012E6">
        <w:rPr>
          <w:rFonts w:ascii="Arial" w:hAnsi="Arial" w:cs="Arial"/>
          <w:bCs/>
          <w:sz w:val="24"/>
          <w:szCs w:val="24"/>
        </w:rPr>
        <w:t xml:space="preserve"> - ha detto Luca Filippone, direttore generale di Reale Mutua - </w:t>
      </w:r>
      <w:r w:rsidRPr="00603AFE">
        <w:rPr>
          <w:rFonts w:ascii="Arial" w:hAnsi="Arial" w:cs="Arial"/>
          <w:bCs/>
          <w:i/>
          <w:sz w:val="24"/>
          <w:szCs w:val="24"/>
        </w:rPr>
        <w:t xml:space="preserve">che da 194 anni affonda profondamente le sue radici nel mondo agricolo. Abbiamo recentemente scelto di essere una società benefit con un forte modello di sostenibilità che ci guida, e per questo motivo, insieme a Confagricoltura e Microsoft, vogliamo comprendere ancora meglio l’ambito dei bisogni delle imprese agricole, motore dello sviluppo del nostro Paese, per accompagnarle nella transizione digitale e sostenibile, attraverso una piattaforma innovativa in grado di contribuire a migliorare la loro efficienza e garantire il rispetto per l’ambiente che </w:t>
      </w:r>
      <w:r w:rsidRPr="00D13518">
        <w:rPr>
          <w:rFonts w:ascii="Arial" w:hAnsi="Arial" w:cs="Arial"/>
          <w:bCs/>
          <w:i/>
          <w:sz w:val="24"/>
          <w:szCs w:val="24"/>
        </w:rPr>
        <w:t>coltiviamo”.</w:t>
      </w:r>
    </w:p>
    <w:p w:rsidR="00D13518" w:rsidRPr="00D13518" w:rsidRDefault="00D13518" w:rsidP="00287003">
      <w:pPr>
        <w:spacing w:after="0" w:line="240" w:lineRule="auto"/>
        <w:jc w:val="both"/>
        <w:rPr>
          <w:rFonts w:ascii="Arial" w:hAnsi="Arial" w:cs="Arial"/>
          <w:bCs/>
          <w:i/>
          <w:sz w:val="24"/>
          <w:szCs w:val="24"/>
        </w:rPr>
      </w:pPr>
    </w:p>
    <w:p w:rsidR="00287003" w:rsidRPr="00D13518" w:rsidRDefault="00287003" w:rsidP="004D712B">
      <w:pPr>
        <w:spacing w:after="0" w:line="240" w:lineRule="auto"/>
        <w:jc w:val="both"/>
        <w:rPr>
          <w:rFonts w:ascii="Arial" w:hAnsi="Arial" w:cs="Arial"/>
          <w:sz w:val="24"/>
          <w:szCs w:val="24"/>
        </w:rPr>
      </w:pPr>
    </w:p>
    <w:p w:rsidR="00287003" w:rsidRPr="00D13518" w:rsidRDefault="00D13518" w:rsidP="004D712B">
      <w:pPr>
        <w:spacing w:after="0" w:line="240" w:lineRule="auto"/>
        <w:jc w:val="both"/>
        <w:rPr>
          <w:rFonts w:ascii="Arial" w:hAnsi="Arial" w:cs="Arial"/>
          <w:sz w:val="24"/>
          <w:szCs w:val="24"/>
        </w:rPr>
      </w:pPr>
      <w:r w:rsidRPr="00D13518">
        <w:rPr>
          <w:rFonts w:ascii="Arial" w:hAnsi="Arial" w:cs="Arial"/>
          <w:sz w:val="24"/>
          <w:szCs w:val="24"/>
        </w:rPr>
        <w:t>Alessandria, 16 dicembre 2021</w:t>
      </w:r>
    </w:p>
    <w:sectPr w:rsidR="00287003" w:rsidRPr="00D135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2B"/>
    <w:rsid w:val="00041D47"/>
    <w:rsid w:val="00055806"/>
    <w:rsid w:val="001041CD"/>
    <w:rsid w:val="001279C4"/>
    <w:rsid w:val="00287003"/>
    <w:rsid w:val="002E6D20"/>
    <w:rsid w:val="003252AB"/>
    <w:rsid w:val="003E12CB"/>
    <w:rsid w:val="004802EC"/>
    <w:rsid w:val="00486D8E"/>
    <w:rsid w:val="004D712B"/>
    <w:rsid w:val="00527D92"/>
    <w:rsid w:val="00542B0B"/>
    <w:rsid w:val="00580BCE"/>
    <w:rsid w:val="00603AFE"/>
    <w:rsid w:val="006C1B5E"/>
    <w:rsid w:val="00735723"/>
    <w:rsid w:val="00750CF2"/>
    <w:rsid w:val="0077289B"/>
    <w:rsid w:val="00826176"/>
    <w:rsid w:val="009A278D"/>
    <w:rsid w:val="00A040E5"/>
    <w:rsid w:val="00A360FA"/>
    <w:rsid w:val="00AE0499"/>
    <w:rsid w:val="00B76BD2"/>
    <w:rsid w:val="00B87509"/>
    <w:rsid w:val="00B9303A"/>
    <w:rsid w:val="00CD5095"/>
    <w:rsid w:val="00D13518"/>
    <w:rsid w:val="00E012E6"/>
    <w:rsid w:val="00E23017"/>
    <w:rsid w:val="00E338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826176"/>
    <w:pPr>
      <w:spacing w:after="0" w:line="240" w:lineRule="auto"/>
      <w:ind w:firstLine="708"/>
      <w:jc w:val="both"/>
    </w:pPr>
    <w:rPr>
      <w:rFonts w:ascii="Arial" w:eastAsia="SimSun" w:hAnsi="Arial" w:cs="Arial"/>
      <w:sz w:val="24"/>
      <w:szCs w:val="24"/>
      <w:lang w:eastAsia="it-IT"/>
    </w:rPr>
  </w:style>
  <w:style w:type="character" w:customStyle="1" w:styleId="Corpodeltesto2Carattere">
    <w:name w:val="Corpo del testo 2 Carattere"/>
    <w:basedOn w:val="Carpredefinitoparagrafo"/>
    <w:link w:val="Corpodeltesto2"/>
    <w:rsid w:val="00826176"/>
    <w:rPr>
      <w:rFonts w:ascii="Arial" w:eastAsia="SimSun" w:hAnsi="Arial" w:cs="Arial"/>
      <w:sz w:val="24"/>
      <w:szCs w:val="24"/>
    </w:rPr>
  </w:style>
  <w:style w:type="paragraph" w:styleId="Testofumetto">
    <w:name w:val="Balloon Text"/>
    <w:basedOn w:val="Normale"/>
    <w:link w:val="TestofumettoCarattere"/>
    <w:uiPriority w:val="99"/>
    <w:semiHidden/>
    <w:unhideWhenUsed/>
    <w:rsid w:val="008261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617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826176"/>
    <w:pPr>
      <w:spacing w:after="0" w:line="240" w:lineRule="auto"/>
      <w:ind w:firstLine="708"/>
      <w:jc w:val="both"/>
    </w:pPr>
    <w:rPr>
      <w:rFonts w:ascii="Arial" w:eastAsia="SimSun" w:hAnsi="Arial" w:cs="Arial"/>
      <w:sz w:val="24"/>
      <w:szCs w:val="24"/>
      <w:lang w:eastAsia="it-IT"/>
    </w:rPr>
  </w:style>
  <w:style w:type="character" w:customStyle="1" w:styleId="Corpodeltesto2Carattere">
    <w:name w:val="Corpo del testo 2 Carattere"/>
    <w:basedOn w:val="Carpredefinitoparagrafo"/>
    <w:link w:val="Corpodeltesto2"/>
    <w:rsid w:val="00826176"/>
    <w:rPr>
      <w:rFonts w:ascii="Arial" w:eastAsia="SimSun" w:hAnsi="Arial" w:cs="Arial"/>
      <w:sz w:val="24"/>
      <w:szCs w:val="24"/>
    </w:rPr>
  </w:style>
  <w:style w:type="paragraph" w:styleId="Testofumetto">
    <w:name w:val="Balloon Text"/>
    <w:basedOn w:val="Normale"/>
    <w:link w:val="TestofumettoCarattere"/>
    <w:uiPriority w:val="99"/>
    <w:semiHidden/>
    <w:unhideWhenUsed/>
    <w:rsid w:val="008261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617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687</Words>
  <Characters>3917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Sparacino</dc:creator>
  <cp:lastModifiedBy>ROSSANA SPARACINO</cp:lastModifiedBy>
  <cp:revision>8</cp:revision>
  <dcterms:created xsi:type="dcterms:W3CDTF">2021-12-16T13:10:00Z</dcterms:created>
  <dcterms:modified xsi:type="dcterms:W3CDTF">2021-12-16T13:18:00Z</dcterms:modified>
</cp:coreProperties>
</file>