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3F" w:rsidRDefault="00E76813" w:rsidP="0045653F">
      <w:r>
        <w:rPr>
          <w:noProof/>
        </w:rPr>
        <w:drawing>
          <wp:inline distT="0" distB="0" distL="0" distR="0">
            <wp:extent cx="2895600" cy="6400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640080"/>
                    </a:xfrm>
                    <a:prstGeom prst="rect">
                      <a:avLst/>
                    </a:prstGeom>
                    <a:noFill/>
                    <a:ln>
                      <a:noFill/>
                    </a:ln>
                  </pic:spPr>
                </pic:pic>
              </a:graphicData>
            </a:graphic>
          </wp:inline>
        </w:drawing>
      </w:r>
      <w:r w:rsidR="0045653F">
        <w:t xml:space="preserve">           </w:t>
      </w:r>
      <w:r>
        <w:rPr>
          <w:noProof/>
        </w:rPr>
        <w:drawing>
          <wp:inline distT="0" distB="0" distL="0" distR="0">
            <wp:extent cx="2598420" cy="754380"/>
            <wp:effectExtent l="0" t="0" r="0" b="7620"/>
            <wp:docPr id="2" name="Immagine 2" descr="logo_agriturist_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griturist_AL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420" cy="754380"/>
                    </a:xfrm>
                    <a:prstGeom prst="rect">
                      <a:avLst/>
                    </a:prstGeom>
                    <a:noFill/>
                    <a:ln>
                      <a:noFill/>
                    </a:ln>
                  </pic:spPr>
                </pic:pic>
              </a:graphicData>
            </a:graphic>
          </wp:inline>
        </w:drawing>
      </w:r>
    </w:p>
    <w:p w:rsidR="0045653F" w:rsidRDefault="0045653F" w:rsidP="0045653F">
      <w:pPr>
        <w:pStyle w:val="Pidipagina"/>
        <w:jc w:val="center"/>
        <w:rPr>
          <w:color w:val="008000"/>
          <w:sz w:val="16"/>
        </w:rPr>
      </w:pPr>
    </w:p>
    <w:p w:rsidR="0045653F" w:rsidRDefault="0045653F" w:rsidP="0045653F">
      <w:pPr>
        <w:pStyle w:val="Pidipagina"/>
        <w:jc w:val="center"/>
        <w:rPr>
          <w:color w:val="008000"/>
          <w:sz w:val="16"/>
        </w:rPr>
      </w:pPr>
    </w:p>
    <w:p w:rsidR="0045653F" w:rsidRPr="00AA5701" w:rsidRDefault="0045653F" w:rsidP="0045653F">
      <w:pPr>
        <w:pStyle w:val="Pidipagina"/>
        <w:jc w:val="center"/>
        <w:rPr>
          <w:rFonts w:ascii="Arial" w:hAnsi="Arial" w:cs="Arial"/>
          <w:color w:val="008000"/>
          <w:sz w:val="20"/>
        </w:rPr>
      </w:pPr>
      <w:r>
        <w:rPr>
          <w:rFonts w:ascii="Arial" w:hAnsi="Arial" w:cs="Arial"/>
          <w:color w:val="008000"/>
          <w:sz w:val="20"/>
        </w:rPr>
        <w:t>Via Trotti, 122  -  15121</w:t>
      </w:r>
      <w:r w:rsidRPr="00AA5701">
        <w:rPr>
          <w:rFonts w:ascii="Arial" w:hAnsi="Arial" w:cs="Arial"/>
          <w:color w:val="008000"/>
          <w:sz w:val="20"/>
        </w:rPr>
        <w:t xml:space="preserve"> Alessandria  -  Tel  0131/ 43151-2  -  Fax 0131/ 263842</w:t>
      </w:r>
    </w:p>
    <w:p w:rsidR="0045653F" w:rsidRPr="00786DE6" w:rsidRDefault="0045653F" w:rsidP="0045653F">
      <w:pPr>
        <w:jc w:val="center"/>
        <w:rPr>
          <w:rFonts w:ascii="Arial" w:hAnsi="Arial" w:cs="Arial"/>
          <w:color w:val="008000"/>
        </w:rPr>
      </w:pPr>
      <w:r>
        <w:rPr>
          <w:rFonts w:ascii="Arial" w:hAnsi="Arial" w:cs="Arial"/>
          <w:color w:val="008000"/>
        </w:rPr>
        <w:t>e</w:t>
      </w:r>
      <w:r w:rsidRPr="00AA5701">
        <w:rPr>
          <w:rFonts w:ascii="Arial" w:hAnsi="Arial" w:cs="Arial"/>
          <w:color w:val="008000"/>
        </w:rPr>
        <w:t xml:space="preserve">-mail :  </w:t>
      </w:r>
      <w:hyperlink r:id="rId7" w:history="1">
        <w:r w:rsidRPr="00A77C95">
          <w:rPr>
            <w:rStyle w:val="Collegamentoipertestuale"/>
            <w:rFonts w:ascii="Arial" w:hAnsi="Arial" w:cs="Arial"/>
          </w:rPr>
          <w:t>info@confagricolturalessandria.it</w:t>
        </w:r>
      </w:hyperlink>
      <w:r>
        <w:rPr>
          <w:rFonts w:ascii="Arial" w:hAnsi="Arial" w:cs="Arial"/>
          <w:color w:val="008000"/>
        </w:rPr>
        <w:t xml:space="preserve">           e</w:t>
      </w:r>
      <w:r w:rsidR="006276BB">
        <w:rPr>
          <w:rFonts w:ascii="Arial" w:hAnsi="Arial" w:cs="Arial"/>
          <w:color w:val="008000"/>
        </w:rPr>
        <w:t>–</w:t>
      </w:r>
      <w:r>
        <w:rPr>
          <w:rFonts w:ascii="Arial" w:hAnsi="Arial" w:cs="Arial"/>
          <w:color w:val="008000"/>
        </w:rPr>
        <w:t>mail:</w:t>
      </w:r>
      <w:r w:rsidRPr="00AA5701">
        <w:rPr>
          <w:rFonts w:ascii="Arial" w:hAnsi="Arial" w:cs="Arial"/>
          <w:color w:val="008000"/>
        </w:rPr>
        <w:t xml:space="preserve"> </w:t>
      </w:r>
      <w:hyperlink r:id="rId8" w:history="1">
        <w:r w:rsidRPr="00A77C95">
          <w:rPr>
            <w:rStyle w:val="Collegamentoipertestuale"/>
            <w:rFonts w:ascii="Arial" w:hAnsi="Arial" w:cs="Arial"/>
          </w:rPr>
          <w:t>alessandr</w:t>
        </w:r>
        <w:bookmarkStart w:id="0" w:name="_Hlt493568240"/>
        <w:r w:rsidRPr="00A77C95">
          <w:rPr>
            <w:rStyle w:val="Collegamentoipertestuale"/>
            <w:rFonts w:ascii="Arial" w:hAnsi="Arial" w:cs="Arial"/>
          </w:rPr>
          <w:t>i</w:t>
        </w:r>
        <w:bookmarkEnd w:id="0"/>
        <w:r w:rsidRPr="00A77C95">
          <w:rPr>
            <w:rStyle w:val="Collegamentoipertestuale"/>
            <w:rFonts w:ascii="Arial" w:hAnsi="Arial" w:cs="Arial"/>
          </w:rPr>
          <w:t>a</w:t>
        </w:r>
        <w:bookmarkStart w:id="1" w:name="_Hlt493568247"/>
        <w:r w:rsidRPr="00A77C95">
          <w:rPr>
            <w:rStyle w:val="Collegamentoipertestuale"/>
            <w:rFonts w:ascii="Arial" w:hAnsi="Arial" w:cs="Arial"/>
          </w:rPr>
          <w:t>@</w:t>
        </w:r>
        <w:bookmarkEnd w:id="1"/>
        <w:r w:rsidRPr="00A77C95">
          <w:rPr>
            <w:rStyle w:val="Collegamentoipertestuale"/>
            <w:rFonts w:ascii="Arial" w:hAnsi="Arial" w:cs="Arial"/>
          </w:rPr>
          <w:t>agrituristmonferrato.com</w:t>
        </w:r>
      </w:hyperlink>
    </w:p>
    <w:p w:rsidR="0045653F" w:rsidRPr="00AA5701" w:rsidRDefault="0045653F" w:rsidP="0045653F">
      <w:pPr>
        <w:pStyle w:val="Titolo"/>
        <w:rPr>
          <w:rFonts w:eastAsia="Lucida Sans Unicode"/>
          <w:b w:val="0"/>
          <w:bCs w:val="0"/>
          <w:color w:val="008000"/>
          <w:sz w:val="20"/>
          <w:u w:val="none"/>
        </w:rPr>
      </w:pPr>
      <w:r w:rsidRPr="00AA5701">
        <w:rPr>
          <w:rFonts w:eastAsia="Lucida Sans Unicode"/>
          <w:b w:val="0"/>
          <w:bCs w:val="0"/>
          <w:color w:val="008000"/>
          <w:sz w:val="20"/>
          <w:u w:val="none"/>
        </w:rPr>
        <w:t xml:space="preserve">e-mail Ufficio Stampa:  </w:t>
      </w:r>
      <w:hyperlink r:id="rId9" w:history="1">
        <w:r w:rsidR="00226880" w:rsidRPr="00A26471">
          <w:rPr>
            <w:rStyle w:val="Collegamentoipertestuale"/>
            <w:rFonts w:eastAsia="Lucida Sans Unicode"/>
            <w:b w:val="0"/>
            <w:sz w:val="20"/>
          </w:rPr>
          <w:t>stampa@confagricolturalessandria.it</w:t>
        </w:r>
      </w:hyperlink>
    </w:p>
    <w:p w:rsidR="00D11994" w:rsidRDefault="00D11994" w:rsidP="00280AE3">
      <w:pPr>
        <w:pStyle w:val="Corpodeltesto2"/>
        <w:ind w:firstLine="0"/>
        <w:jc w:val="center"/>
        <w:rPr>
          <w:rFonts w:cs="Times New Roman"/>
          <w:sz w:val="28"/>
          <w:szCs w:val="28"/>
          <w:u w:val="single"/>
        </w:rPr>
      </w:pPr>
    </w:p>
    <w:p w:rsidR="0045653F" w:rsidRDefault="0045653F"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6741FE" w:rsidRDefault="006741FE" w:rsidP="00280AE3">
      <w:pPr>
        <w:pStyle w:val="Corpodeltesto2"/>
        <w:ind w:firstLine="0"/>
        <w:jc w:val="center"/>
        <w:rPr>
          <w:rFonts w:cs="Times New Roman"/>
          <w:sz w:val="28"/>
          <w:szCs w:val="28"/>
          <w:u w:val="single"/>
        </w:rPr>
      </w:pPr>
    </w:p>
    <w:p w:rsidR="007546F7" w:rsidRPr="00075831" w:rsidRDefault="00226880" w:rsidP="00075831">
      <w:pPr>
        <w:pStyle w:val="Rientrocorpodeltesto"/>
        <w:spacing w:after="0"/>
        <w:ind w:left="0" w:right="-1"/>
        <w:jc w:val="center"/>
        <w:rPr>
          <w:rFonts w:ascii="Arial" w:hAnsi="Arial" w:cs="Arial"/>
          <w:b/>
          <w:sz w:val="24"/>
          <w:szCs w:val="24"/>
        </w:rPr>
      </w:pPr>
      <w:r>
        <w:rPr>
          <w:rFonts w:ascii="Arial" w:hAnsi="Arial" w:cs="Arial"/>
          <w:b/>
          <w:sz w:val="24"/>
          <w:szCs w:val="24"/>
        </w:rPr>
        <w:t>Con “S</w:t>
      </w:r>
      <w:r w:rsidR="00075831" w:rsidRPr="00075831">
        <w:rPr>
          <w:rFonts w:ascii="Arial" w:hAnsi="Arial" w:cs="Arial"/>
          <w:b/>
          <w:sz w:val="24"/>
          <w:szCs w:val="24"/>
        </w:rPr>
        <w:t>catta il verde</w:t>
      </w:r>
      <w:r>
        <w:rPr>
          <w:rFonts w:ascii="Arial" w:hAnsi="Arial" w:cs="Arial"/>
          <w:b/>
          <w:sz w:val="24"/>
          <w:szCs w:val="24"/>
        </w:rPr>
        <w:t xml:space="preserve">, vieni in campagna” riparte il programma </w:t>
      </w:r>
      <w:r>
        <w:rPr>
          <w:rFonts w:ascii="Arial" w:hAnsi="Arial" w:cs="Arial"/>
          <w:b/>
          <w:sz w:val="24"/>
          <w:szCs w:val="24"/>
        </w:rPr>
        <w:br/>
        <w:t>di informazione agroalimentare per le scuole</w:t>
      </w:r>
      <w:r w:rsidR="0018764E">
        <w:rPr>
          <w:rFonts w:ascii="Arial" w:hAnsi="Arial" w:cs="Arial"/>
          <w:b/>
          <w:sz w:val="24"/>
          <w:szCs w:val="24"/>
        </w:rPr>
        <w:t xml:space="preserve">. Open </w:t>
      </w:r>
      <w:proofErr w:type="spellStart"/>
      <w:r w:rsidR="0018764E">
        <w:rPr>
          <w:rFonts w:ascii="Arial" w:hAnsi="Arial" w:cs="Arial"/>
          <w:b/>
          <w:sz w:val="24"/>
          <w:szCs w:val="24"/>
        </w:rPr>
        <w:t>day</w:t>
      </w:r>
      <w:proofErr w:type="spellEnd"/>
      <w:r w:rsidR="0018764E">
        <w:rPr>
          <w:rFonts w:ascii="Arial" w:hAnsi="Arial" w:cs="Arial"/>
          <w:b/>
          <w:sz w:val="24"/>
          <w:szCs w:val="24"/>
        </w:rPr>
        <w:t xml:space="preserve"> il 9 ottobre</w:t>
      </w:r>
      <w:bookmarkStart w:id="2" w:name="_GoBack"/>
      <w:bookmarkEnd w:id="2"/>
      <w:r>
        <w:rPr>
          <w:rFonts w:ascii="Arial" w:hAnsi="Arial" w:cs="Arial"/>
          <w:b/>
          <w:sz w:val="24"/>
          <w:szCs w:val="24"/>
        </w:rPr>
        <w:t xml:space="preserve"> </w:t>
      </w:r>
    </w:p>
    <w:p w:rsidR="00075831" w:rsidRDefault="00075831" w:rsidP="0007277C">
      <w:pPr>
        <w:pStyle w:val="Rientrocorpodeltesto"/>
        <w:spacing w:after="0"/>
        <w:ind w:left="0" w:right="-1"/>
        <w:jc w:val="both"/>
        <w:rPr>
          <w:rFonts w:ascii="Arial" w:hAnsi="Arial" w:cs="Arial"/>
          <w:sz w:val="24"/>
          <w:szCs w:val="24"/>
        </w:rPr>
      </w:pPr>
    </w:p>
    <w:p w:rsidR="00075831" w:rsidRDefault="00075831" w:rsidP="0007277C">
      <w:pPr>
        <w:pStyle w:val="Rientrocorpodeltesto"/>
        <w:spacing w:after="0"/>
        <w:ind w:left="0" w:right="-1"/>
        <w:jc w:val="both"/>
        <w:rPr>
          <w:rFonts w:ascii="Arial" w:hAnsi="Arial" w:cs="Arial"/>
          <w:sz w:val="24"/>
          <w:szCs w:val="24"/>
        </w:rPr>
      </w:pPr>
    </w:p>
    <w:p w:rsidR="0024220A" w:rsidRDefault="00CD2E5B" w:rsidP="0024220A">
      <w:pPr>
        <w:jc w:val="both"/>
        <w:rPr>
          <w:rFonts w:ascii="Arial" w:hAnsi="Arial" w:cs="Arial"/>
          <w:sz w:val="24"/>
          <w:szCs w:val="24"/>
        </w:rPr>
      </w:pPr>
      <w:r>
        <w:rPr>
          <w:rFonts w:ascii="Arial" w:hAnsi="Arial" w:cs="Arial"/>
          <w:sz w:val="24"/>
          <w:szCs w:val="24"/>
        </w:rPr>
        <w:t xml:space="preserve">Sui blocchi di partenza il programma </w:t>
      </w:r>
      <w:r w:rsidR="0024220A" w:rsidRPr="0024220A">
        <w:rPr>
          <w:rFonts w:ascii="Arial" w:hAnsi="Arial" w:cs="Arial"/>
          <w:sz w:val="24"/>
          <w:szCs w:val="24"/>
        </w:rPr>
        <w:t xml:space="preserve">di educazione agroalimentare e di educazione alla ruralità </w:t>
      </w:r>
      <w:r>
        <w:rPr>
          <w:rFonts w:ascii="Arial" w:hAnsi="Arial" w:cs="Arial"/>
          <w:sz w:val="24"/>
          <w:szCs w:val="24"/>
        </w:rPr>
        <w:t xml:space="preserve">Scatta il verde – Vieni in campagna </w:t>
      </w:r>
      <w:r w:rsidR="0024220A" w:rsidRPr="0024220A">
        <w:rPr>
          <w:rFonts w:ascii="Arial" w:hAnsi="Arial" w:cs="Arial"/>
          <w:sz w:val="24"/>
          <w:szCs w:val="24"/>
        </w:rPr>
        <w:t>di Agriturist Alessandria</w:t>
      </w:r>
      <w:r>
        <w:rPr>
          <w:rFonts w:ascii="Arial" w:hAnsi="Arial" w:cs="Arial"/>
          <w:sz w:val="24"/>
          <w:szCs w:val="24"/>
        </w:rPr>
        <w:t xml:space="preserve"> per l’anno scolastico 2022/2023</w:t>
      </w:r>
      <w:r w:rsidR="0024220A" w:rsidRPr="0024220A">
        <w:rPr>
          <w:rFonts w:ascii="Arial" w:hAnsi="Arial" w:cs="Arial"/>
          <w:sz w:val="24"/>
          <w:szCs w:val="24"/>
        </w:rPr>
        <w:t>.</w:t>
      </w:r>
    </w:p>
    <w:p w:rsidR="00CD2E5B" w:rsidRDefault="00CD2E5B" w:rsidP="0024220A">
      <w:pPr>
        <w:jc w:val="both"/>
        <w:rPr>
          <w:rFonts w:ascii="Arial" w:hAnsi="Arial" w:cs="Arial"/>
          <w:sz w:val="24"/>
          <w:szCs w:val="24"/>
        </w:rPr>
      </w:pPr>
      <w:r>
        <w:rPr>
          <w:rFonts w:ascii="Arial" w:hAnsi="Arial" w:cs="Arial"/>
          <w:sz w:val="24"/>
          <w:szCs w:val="24"/>
        </w:rPr>
        <w:t>Dopo due anni di limitazioni a causa della pandemia da Covid 19, Agriturist e Confagricoltura Alessandria intendono rilanciare il progetto con rinnovato entusiasmo, introducendo alcune novità, accanto alle attività ormai consolidate.</w:t>
      </w:r>
    </w:p>
    <w:p w:rsidR="002C1875" w:rsidRDefault="00CD2E5B" w:rsidP="0024220A">
      <w:pPr>
        <w:jc w:val="both"/>
        <w:rPr>
          <w:rFonts w:ascii="Arial" w:hAnsi="Arial" w:cs="Arial"/>
          <w:sz w:val="24"/>
          <w:szCs w:val="24"/>
        </w:rPr>
      </w:pPr>
      <w:r>
        <w:rPr>
          <w:rFonts w:ascii="Arial" w:hAnsi="Arial" w:cs="Arial"/>
          <w:sz w:val="24"/>
          <w:szCs w:val="24"/>
        </w:rPr>
        <w:t xml:space="preserve">Tra le </w:t>
      </w:r>
      <w:r w:rsidR="002C1875">
        <w:rPr>
          <w:rFonts w:ascii="Arial" w:hAnsi="Arial" w:cs="Arial"/>
          <w:sz w:val="24"/>
          <w:szCs w:val="24"/>
        </w:rPr>
        <w:t xml:space="preserve">novità da segnalare l’Open day che si svolgerà in alcune delle strutture domenica 9 ottobre. L’evento è accompagnato da una campagna di promozione con affissione di manifesti nei </w:t>
      </w:r>
      <w:r w:rsidR="00133283">
        <w:rPr>
          <w:rFonts w:ascii="Arial" w:hAnsi="Arial" w:cs="Arial"/>
          <w:sz w:val="24"/>
          <w:szCs w:val="24"/>
        </w:rPr>
        <w:t>c</w:t>
      </w:r>
      <w:r w:rsidR="002C1875">
        <w:rPr>
          <w:rFonts w:ascii="Arial" w:hAnsi="Arial" w:cs="Arial"/>
          <w:sz w:val="24"/>
          <w:szCs w:val="24"/>
        </w:rPr>
        <w:t xml:space="preserve">entri zona e un banner dedicato sul sito </w:t>
      </w:r>
      <w:hyperlink r:id="rId10" w:history="1">
        <w:r w:rsidR="002C1875" w:rsidRPr="008E6E8B">
          <w:rPr>
            <w:rStyle w:val="Collegamentoipertestuale"/>
            <w:rFonts w:ascii="Arial" w:hAnsi="Arial" w:cs="Arial"/>
            <w:sz w:val="24"/>
            <w:szCs w:val="24"/>
          </w:rPr>
          <w:t>www.agrituristmonferrato.com</w:t>
        </w:r>
      </w:hyperlink>
      <w:r w:rsidR="002C1875">
        <w:rPr>
          <w:rFonts w:ascii="Arial" w:hAnsi="Arial" w:cs="Arial"/>
          <w:sz w:val="24"/>
          <w:szCs w:val="24"/>
        </w:rPr>
        <w:t xml:space="preserve"> dal quale è possibile accedere alle singole schede delle strutture aderenti, con indicazione del programma e degli orari. L’Open day è gratuito e rivolto, in particolare, a famiglie e insegnanti per consentire loro di sperimentare le attività e i laboratori che saranno riproposti, durante l’anno scolastico, alle classi delle scuole del territorio, dalle primarie alle secondarie. </w:t>
      </w:r>
    </w:p>
    <w:p w:rsidR="002C1875" w:rsidRDefault="002C1875" w:rsidP="0024220A">
      <w:pPr>
        <w:jc w:val="both"/>
        <w:rPr>
          <w:rFonts w:ascii="Arial" w:hAnsi="Arial" w:cs="Arial"/>
          <w:sz w:val="24"/>
          <w:szCs w:val="24"/>
        </w:rPr>
      </w:pPr>
      <w:r>
        <w:rPr>
          <w:rFonts w:ascii="Arial" w:hAnsi="Arial" w:cs="Arial"/>
          <w:sz w:val="24"/>
          <w:szCs w:val="24"/>
        </w:rPr>
        <w:t xml:space="preserve">Altra novità è il </w:t>
      </w:r>
      <w:r w:rsidR="00311B2C">
        <w:rPr>
          <w:rFonts w:ascii="Arial" w:hAnsi="Arial" w:cs="Arial"/>
          <w:sz w:val="24"/>
          <w:szCs w:val="24"/>
        </w:rPr>
        <w:t>coinvolgimento di ANGA, i giov</w:t>
      </w:r>
      <w:r w:rsidR="00330238">
        <w:rPr>
          <w:rFonts w:ascii="Arial" w:hAnsi="Arial" w:cs="Arial"/>
          <w:sz w:val="24"/>
          <w:szCs w:val="24"/>
        </w:rPr>
        <w:t>an</w:t>
      </w:r>
      <w:r>
        <w:rPr>
          <w:rFonts w:ascii="Arial" w:hAnsi="Arial" w:cs="Arial"/>
          <w:sz w:val="24"/>
          <w:szCs w:val="24"/>
        </w:rPr>
        <w:t xml:space="preserve">i di Confagricoltura, che hanno dato la loro disponibilità per tenere incontri in presenza, </w:t>
      </w:r>
      <w:r w:rsidR="00311B2C">
        <w:rPr>
          <w:rFonts w:ascii="Arial" w:hAnsi="Arial" w:cs="Arial"/>
          <w:sz w:val="24"/>
          <w:szCs w:val="24"/>
        </w:rPr>
        <w:t xml:space="preserve">rivolti </w:t>
      </w:r>
      <w:r>
        <w:rPr>
          <w:rFonts w:ascii="Arial" w:hAnsi="Arial" w:cs="Arial"/>
          <w:sz w:val="24"/>
          <w:szCs w:val="24"/>
        </w:rPr>
        <w:t xml:space="preserve">soprattutto agli studenti delle scuole </w:t>
      </w:r>
      <w:r w:rsidR="00311B2C">
        <w:rPr>
          <w:rFonts w:ascii="Arial" w:hAnsi="Arial" w:cs="Arial"/>
          <w:sz w:val="24"/>
          <w:szCs w:val="24"/>
        </w:rPr>
        <w:t>secondarie</w:t>
      </w:r>
      <w:r>
        <w:rPr>
          <w:rFonts w:ascii="Arial" w:hAnsi="Arial" w:cs="Arial"/>
          <w:sz w:val="24"/>
          <w:szCs w:val="24"/>
        </w:rPr>
        <w:t>, per discutere sui temi dell’alimentazione, dell’innovazione e delle possibilità lavorative nelle aziende agricole del territorio.</w:t>
      </w:r>
    </w:p>
    <w:p w:rsidR="00CD2E5B" w:rsidRPr="0024220A" w:rsidRDefault="002C1875" w:rsidP="00EC6677">
      <w:pPr>
        <w:jc w:val="both"/>
        <w:rPr>
          <w:rFonts w:ascii="Arial" w:hAnsi="Arial" w:cs="Arial"/>
          <w:sz w:val="24"/>
          <w:szCs w:val="24"/>
        </w:rPr>
      </w:pPr>
      <w:r>
        <w:rPr>
          <w:rFonts w:ascii="Arial" w:hAnsi="Arial" w:cs="Arial"/>
          <w:sz w:val="24"/>
          <w:szCs w:val="24"/>
        </w:rPr>
        <w:t xml:space="preserve">Lo scorso anno, nonostante le limitazioni in vigore, </w:t>
      </w:r>
      <w:r w:rsidR="00EC6677">
        <w:rPr>
          <w:rFonts w:ascii="Arial" w:hAnsi="Arial" w:cs="Arial"/>
          <w:sz w:val="24"/>
          <w:szCs w:val="24"/>
        </w:rPr>
        <w:t xml:space="preserve">sono state </w:t>
      </w:r>
      <w:r w:rsidR="00EC6677" w:rsidRPr="00EC6677">
        <w:rPr>
          <w:rFonts w:ascii="Arial" w:hAnsi="Arial" w:cs="Arial"/>
          <w:sz w:val="24"/>
          <w:szCs w:val="24"/>
        </w:rPr>
        <w:t xml:space="preserve">ospitate 121 classi, 2500 ragazzi circa. </w:t>
      </w:r>
      <w:r w:rsidR="00EC6677">
        <w:rPr>
          <w:rFonts w:ascii="Arial" w:hAnsi="Arial" w:cs="Arial"/>
          <w:sz w:val="24"/>
          <w:szCs w:val="24"/>
        </w:rPr>
        <w:t>Negli anni passati il programma aveva coinvolto oltre 4.400 alunni.</w:t>
      </w:r>
    </w:p>
    <w:p w:rsidR="00330238" w:rsidRDefault="00C1791E" w:rsidP="0024220A">
      <w:pPr>
        <w:jc w:val="both"/>
        <w:rPr>
          <w:rFonts w:ascii="Arial" w:hAnsi="Arial" w:cs="Arial"/>
          <w:i/>
          <w:sz w:val="24"/>
          <w:szCs w:val="24"/>
        </w:rPr>
      </w:pPr>
      <w:r>
        <w:rPr>
          <w:rFonts w:ascii="Arial" w:hAnsi="Arial" w:cs="Arial"/>
          <w:i/>
          <w:sz w:val="24"/>
          <w:szCs w:val="24"/>
        </w:rPr>
        <w:t xml:space="preserve">“Sono numeri che ci incoraggiano sulla strada intrapresa, che testimoniano l’interesse e la validità delle attività proposte – </w:t>
      </w:r>
      <w:r w:rsidRPr="00EC6677">
        <w:rPr>
          <w:rFonts w:ascii="Arial" w:hAnsi="Arial" w:cs="Arial"/>
          <w:sz w:val="24"/>
          <w:szCs w:val="24"/>
        </w:rPr>
        <w:t>commenta Franco Priarone, presidente di Agriturist Alessandria</w:t>
      </w:r>
      <w:r>
        <w:rPr>
          <w:rFonts w:ascii="Arial" w:hAnsi="Arial" w:cs="Arial"/>
          <w:i/>
          <w:sz w:val="24"/>
          <w:szCs w:val="24"/>
        </w:rPr>
        <w:t xml:space="preserve"> – Il nostro obiettivo è quello di fare avvicinare gli studenti al mondo della ruralità e trasmette loro il rispetto per l’ambiente, un approccio sano all’alimentazione, la conoscenza del valore sostenibilità, della cura del territorio che anima le azioni di chi lavora da sempre nell’ambito del settore primario”.</w:t>
      </w:r>
      <w:r w:rsidR="00330238">
        <w:rPr>
          <w:rFonts w:ascii="Arial" w:hAnsi="Arial" w:cs="Arial"/>
          <w:i/>
          <w:sz w:val="24"/>
          <w:szCs w:val="24"/>
        </w:rPr>
        <w:t xml:space="preserve"> </w:t>
      </w:r>
      <w:r w:rsidR="00EC6677">
        <w:rPr>
          <w:rFonts w:ascii="Arial" w:hAnsi="Arial" w:cs="Arial"/>
          <w:i/>
          <w:sz w:val="24"/>
          <w:szCs w:val="24"/>
        </w:rPr>
        <w:t xml:space="preserve"> </w:t>
      </w:r>
    </w:p>
    <w:p w:rsidR="00330238" w:rsidRDefault="0024220A" w:rsidP="0024220A">
      <w:pPr>
        <w:jc w:val="both"/>
        <w:rPr>
          <w:rFonts w:ascii="Arial" w:hAnsi="Arial" w:cs="Arial"/>
          <w:sz w:val="24"/>
          <w:szCs w:val="24"/>
        </w:rPr>
      </w:pPr>
      <w:r w:rsidRPr="0024220A">
        <w:rPr>
          <w:rFonts w:ascii="Arial" w:hAnsi="Arial" w:cs="Arial"/>
          <w:sz w:val="24"/>
          <w:szCs w:val="24"/>
        </w:rPr>
        <w:t>La pubblicazione</w:t>
      </w:r>
      <w:r w:rsidR="00CE7798">
        <w:rPr>
          <w:rFonts w:ascii="Arial" w:hAnsi="Arial" w:cs="Arial"/>
          <w:sz w:val="24"/>
          <w:szCs w:val="24"/>
        </w:rPr>
        <w:t xml:space="preserve">, giunta alla </w:t>
      </w:r>
      <w:r w:rsidR="00330238">
        <w:rPr>
          <w:rFonts w:ascii="Arial" w:hAnsi="Arial" w:cs="Arial"/>
          <w:sz w:val="24"/>
          <w:szCs w:val="24"/>
        </w:rPr>
        <w:t>31</w:t>
      </w:r>
      <w:r w:rsidR="00CE7798">
        <w:rPr>
          <w:rFonts w:ascii="Arial" w:hAnsi="Arial" w:cs="Arial"/>
          <w:sz w:val="24"/>
          <w:szCs w:val="24"/>
        </w:rPr>
        <w:t>esima edizione,</w:t>
      </w:r>
      <w:r w:rsidRPr="0024220A">
        <w:rPr>
          <w:rFonts w:ascii="Arial" w:hAnsi="Arial" w:cs="Arial"/>
          <w:sz w:val="24"/>
          <w:szCs w:val="24"/>
        </w:rPr>
        <w:t xml:space="preserve"> è suddivisa in due parti. Nella prima “</w:t>
      </w:r>
      <w:r w:rsidRPr="0024220A">
        <w:rPr>
          <w:rFonts w:ascii="Arial" w:hAnsi="Arial" w:cs="Arial"/>
          <w:i/>
          <w:iCs/>
          <w:sz w:val="24"/>
          <w:szCs w:val="24"/>
        </w:rPr>
        <w:t xml:space="preserve">Le attività </w:t>
      </w:r>
      <w:r w:rsidR="00330238">
        <w:rPr>
          <w:rFonts w:ascii="Arial" w:hAnsi="Arial" w:cs="Arial"/>
          <w:i/>
          <w:iCs/>
          <w:sz w:val="24"/>
          <w:szCs w:val="24"/>
        </w:rPr>
        <w:t>2022/2023</w:t>
      </w:r>
      <w:r w:rsidRPr="0024220A">
        <w:rPr>
          <w:rFonts w:ascii="Arial" w:hAnsi="Arial" w:cs="Arial"/>
          <w:sz w:val="24"/>
          <w:szCs w:val="24"/>
        </w:rPr>
        <w:t xml:space="preserve"> sono illustrate le iniziative a regia diretta dell’Associazione con le proposte: </w:t>
      </w:r>
      <w:r w:rsidR="00330238">
        <w:rPr>
          <w:rFonts w:ascii="Arial" w:hAnsi="Arial" w:cs="Arial"/>
          <w:sz w:val="24"/>
          <w:szCs w:val="24"/>
        </w:rPr>
        <w:t xml:space="preserve">dal banco al campo con ANGA, Salviamo gli insetti impollinatori; </w:t>
      </w:r>
      <w:r w:rsidRPr="0024220A">
        <w:rPr>
          <w:rFonts w:ascii="Arial" w:hAnsi="Arial" w:cs="Arial"/>
          <w:sz w:val="24"/>
          <w:szCs w:val="24"/>
        </w:rPr>
        <w:t>PMI DAY – Industriamoci</w:t>
      </w:r>
      <w:r w:rsidR="00330238">
        <w:rPr>
          <w:rFonts w:ascii="Arial" w:hAnsi="Arial" w:cs="Arial"/>
          <w:sz w:val="24"/>
          <w:szCs w:val="24"/>
        </w:rPr>
        <w:t>, in collaborazione con Piccola Industria di Confindustria Alessandria</w:t>
      </w:r>
      <w:r w:rsidRPr="0024220A">
        <w:rPr>
          <w:rFonts w:ascii="Arial" w:hAnsi="Arial" w:cs="Arial"/>
          <w:sz w:val="24"/>
          <w:szCs w:val="24"/>
        </w:rPr>
        <w:t xml:space="preserve">; </w:t>
      </w:r>
      <w:r w:rsidR="00330238">
        <w:rPr>
          <w:rFonts w:ascii="Arial" w:hAnsi="Arial" w:cs="Arial"/>
          <w:sz w:val="24"/>
          <w:szCs w:val="24"/>
        </w:rPr>
        <w:t>Buono come il latte, con la Centrale del latte di Alessandria e Asti</w:t>
      </w:r>
      <w:r w:rsidRPr="0024220A">
        <w:rPr>
          <w:rFonts w:ascii="Arial" w:hAnsi="Arial" w:cs="Arial"/>
          <w:sz w:val="24"/>
          <w:szCs w:val="24"/>
        </w:rPr>
        <w:t xml:space="preserve">; </w:t>
      </w:r>
      <w:r w:rsidR="00330238">
        <w:rPr>
          <w:rFonts w:ascii="Arial" w:hAnsi="Arial" w:cs="Arial"/>
          <w:sz w:val="24"/>
          <w:szCs w:val="24"/>
        </w:rPr>
        <w:t>Tutto il buono delle verdure fresche</w:t>
      </w:r>
      <w:r w:rsidRPr="0024220A">
        <w:rPr>
          <w:rFonts w:ascii="Arial" w:hAnsi="Arial" w:cs="Arial"/>
          <w:sz w:val="24"/>
          <w:szCs w:val="24"/>
        </w:rPr>
        <w:t xml:space="preserve">; Dal grano al pane; </w:t>
      </w:r>
      <w:r w:rsidR="00330238">
        <w:rPr>
          <w:rFonts w:ascii="Arial" w:hAnsi="Arial" w:cs="Arial"/>
          <w:sz w:val="24"/>
          <w:szCs w:val="24"/>
        </w:rPr>
        <w:t>Il cibo fa crescere; Orto Didattico.</w:t>
      </w:r>
    </w:p>
    <w:p w:rsidR="0024220A" w:rsidRPr="00330238" w:rsidRDefault="00C1791E" w:rsidP="0024220A">
      <w:pPr>
        <w:jc w:val="both"/>
        <w:rPr>
          <w:rFonts w:ascii="Arial" w:hAnsi="Arial" w:cs="Arial"/>
          <w:i/>
          <w:sz w:val="24"/>
          <w:szCs w:val="24"/>
        </w:rPr>
      </w:pPr>
      <w:r>
        <w:rPr>
          <w:rFonts w:ascii="Arial" w:hAnsi="Arial" w:cs="Arial"/>
          <w:sz w:val="24"/>
          <w:szCs w:val="24"/>
        </w:rPr>
        <w:t>Nella seconda parte sono illustrati i laboratori proposti da</w:t>
      </w:r>
      <w:r w:rsidRPr="0024220A">
        <w:rPr>
          <w:rFonts w:ascii="Arial" w:hAnsi="Arial" w:cs="Arial"/>
          <w:sz w:val="24"/>
          <w:szCs w:val="24"/>
        </w:rPr>
        <w:t xml:space="preserve"> </w:t>
      </w:r>
      <w:r w:rsidRPr="0024220A">
        <w:rPr>
          <w:rFonts w:ascii="Arial" w:hAnsi="Arial" w:cs="Arial"/>
          <w:i/>
          <w:iCs/>
          <w:sz w:val="24"/>
          <w:szCs w:val="24"/>
        </w:rPr>
        <w:t>“Le fattorie didattiche di Agriturist”</w:t>
      </w:r>
      <w:r w:rsidRPr="0024220A">
        <w:rPr>
          <w:rFonts w:ascii="Arial" w:hAnsi="Arial" w:cs="Arial"/>
          <w:sz w:val="24"/>
          <w:szCs w:val="24"/>
        </w:rPr>
        <w:t xml:space="preserve"> </w:t>
      </w:r>
      <w:r>
        <w:rPr>
          <w:rFonts w:ascii="Arial" w:hAnsi="Arial" w:cs="Arial"/>
          <w:sz w:val="24"/>
          <w:szCs w:val="24"/>
        </w:rPr>
        <w:t>che sono</w:t>
      </w:r>
      <w:r w:rsidRPr="0024220A">
        <w:rPr>
          <w:rFonts w:ascii="Arial" w:hAnsi="Arial" w:cs="Arial"/>
          <w:sz w:val="24"/>
          <w:szCs w:val="24"/>
        </w:rPr>
        <w:t xml:space="preserve"> riconosciute dalla Regione Piemonte con l’iscrizione nell’elenco ufficiale.</w:t>
      </w:r>
    </w:p>
    <w:p w:rsidR="00551834" w:rsidRDefault="00D0718B" w:rsidP="00551834">
      <w:pPr>
        <w:jc w:val="both"/>
        <w:rPr>
          <w:rFonts w:ascii="Arial" w:hAnsi="Arial" w:cs="Arial"/>
          <w:sz w:val="24"/>
          <w:szCs w:val="24"/>
        </w:rPr>
      </w:pPr>
      <w:r w:rsidRPr="0024220A">
        <w:rPr>
          <w:rFonts w:ascii="Arial" w:hAnsi="Arial" w:cs="Arial"/>
          <w:sz w:val="24"/>
          <w:szCs w:val="24"/>
        </w:rPr>
        <w:lastRenderedPageBreak/>
        <w:t xml:space="preserve">Anche quest’anno </w:t>
      </w:r>
      <w:r w:rsidR="00330238">
        <w:rPr>
          <w:rFonts w:ascii="Arial" w:hAnsi="Arial" w:cs="Arial"/>
          <w:sz w:val="24"/>
          <w:szCs w:val="24"/>
        </w:rPr>
        <w:t xml:space="preserve">l’iniziativa ha </w:t>
      </w:r>
      <w:r w:rsidRPr="00816F80">
        <w:rPr>
          <w:rFonts w:ascii="Arial" w:hAnsi="Arial" w:cs="Arial"/>
          <w:sz w:val="24"/>
          <w:szCs w:val="24"/>
        </w:rPr>
        <w:t>il</w:t>
      </w:r>
      <w:r w:rsidR="00330238">
        <w:rPr>
          <w:rFonts w:ascii="Arial" w:hAnsi="Arial" w:cs="Arial"/>
          <w:sz w:val="24"/>
          <w:szCs w:val="24"/>
        </w:rPr>
        <w:t xml:space="preserve"> patrocinio di Regione Piemonte e</w:t>
      </w:r>
      <w:r w:rsidRPr="00816F80">
        <w:rPr>
          <w:rFonts w:ascii="Arial" w:hAnsi="Arial" w:cs="Arial"/>
          <w:sz w:val="24"/>
          <w:szCs w:val="24"/>
        </w:rPr>
        <w:t xml:space="preserve"> Provincia di Alessandria, </w:t>
      </w:r>
      <w:r w:rsidR="00330238">
        <w:rPr>
          <w:rFonts w:ascii="Arial" w:hAnsi="Arial" w:cs="Arial"/>
          <w:sz w:val="24"/>
          <w:szCs w:val="24"/>
        </w:rPr>
        <w:t>e la collaborazione dell’</w:t>
      </w:r>
      <w:r w:rsidRPr="00816F80">
        <w:rPr>
          <w:rFonts w:ascii="Arial" w:hAnsi="Arial" w:cs="Arial"/>
          <w:sz w:val="24"/>
          <w:szCs w:val="24"/>
        </w:rPr>
        <w:t>Ufficio Scolastico Provinciale di Alessandria, nonché il supporto di molti Comuni del territorio</w:t>
      </w:r>
      <w:r w:rsidR="00551834">
        <w:rPr>
          <w:rFonts w:ascii="Arial" w:hAnsi="Arial" w:cs="Arial"/>
          <w:sz w:val="24"/>
          <w:szCs w:val="24"/>
        </w:rPr>
        <w:t xml:space="preserve">. </w:t>
      </w:r>
    </w:p>
    <w:p w:rsidR="00C53DEA" w:rsidRDefault="00C53DEA" w:rsidP="00C53DEA">
      <w:pPr>
        <w:jc w:val="both"/>
        <w:rPr>
          <w:rFonts w:ascii="Arial" w:hAnsi="Arial" w:cs="Arial"/>
          <w:sz w:val="24"/>
          <w:szCs w:val="24"/>
        </w:rPr>
      </w:pPr>
      <w:r>
        <w:rPr>
          <w:rFonts w:ascii="Arial" w:hAnsi="Arial" w:cs="Arial"/>
          <w:sz w:val="24"/>
          <w:szCs w:val="24"/>
        </w:rPr>
        <w:t xml:space="preserve">Nell’ultima pagina, infine, sono indicati gli agriturismi di Agriturist Alessandria, a ricordare la mission primaria dell’associazione, l’accoglienza turistica in campagna. </w:t>
      </w:r>
    </w:p>
    <w:p w:rsidR="00C53DEA" w:rsidRDefault="00C53DEA" w:rsidP="00C53DEA">
      <w:pPr>
        <w:pStyle w:val="Corpotesto"/>
        <w:spacing w:after="0"/>
        <w:jc w:val="both"/>
        <w:rPr>
          <w:rFonts w:ascii="Arial" w:hAnsi="Arial" w:cs="Arial"/>
          <w:sz w:val="24"/>
          <w:szCs w:val="24"/>
        </w:rPr>
      </w:pPr>
      <w:r w:rsidRPr="0024220A">
        <w:rPr>
          <w:rFonts w:ascii="Arial" w:hAnsi="Arial" w:cs="Arial"/>
          <w:sz w:val="24"/>
          <w:szCs w:val="24"/>
        </w:rPr>
        <w:t xml:space="preserve">Le proposte, che sono rivolte a tutte le scuole dell’infanzia, primarie, secondarie di primo e secondo grado, sono riassunte nella pubblicazione </w:t>
      </w:r>
      <w:r>
        <w:rPr>
          <w:rFonts w:ascii="Arial" w:hAnsi="Arial" w:cs="Arial"/>
          <w:sz w:val="24"/>
          <w:szCs w:val="24"/>
        </w:rPr>
        <w:t>cartacea</w:t>
      </w:r>
      <w:r w:rsidRPr="0024220A">
        <w:rPr>
          <w:rFonts w:ascii="Arial" w:hAnsi="Arial" w:cs="Arial"/>
          <w:sz w:val="24"/>
          <w:szCs w:val="24"/>
        </w:rPr>
        <w:t xml:space="preserve">, mentre il dettaglio può essere scaricato dal nostro sito </w:t>
      </w:r>
      <w:hyperlink r:id="rId11" w:history="1">
        <w:r w:rsidRPr="0024220A">
          <w:rPr>
            <w:rStyle w:val="Collegamentoipertestuale"/>
            <w:rFonts w:ascii="Arial" w:hAnsi="Arial" w:cs="Arial"/>
            <w:sz w:val="24"/>
            <w:szCs w:val="24"/>
          </w:rPr>
          <w:t>www.agrituristmonferrato.com</w:t>
        </w:r>
      </w:hyperlink>
      <w:r w:rsidRPr="0024220A">
        <w:rPr>
          <w:rFonts w:ascii="Arial" w:hAnsi="Arial" w:cs="Arial"/>
          <w:sz w:val="24"/>
          <w:szCs w:val="24"/>
        </w:rPr>
        <w:t xml:space="preserve">. </w:t>
      </w:r>
    </w:p>
    <w:p w:rsidR="00C53DEA" w:rsidRDefault="00C53DEA" w:rsidP="00C53DEA">
      <w:pPr>
        <w:pStyle w:val="Corpotesto"/>
        <w:spacing w:after="0"/>
        <w:jc w:val="both"/>
        <w:rPr>
          <w:rFonts w:ascii="Arial" w:hAnsi="Arial" w:cs="Arial"/>
          <w:sz w:val="24"/>
          <w:szCs w:val="24"/>
        </w:rPr>
      </w:pPr>
      <w:r w:rsidRPr="00712B12">
        <w:rPr>
          <w:rFonts w:ascii="Arial" w:hAnsi="Arial" w:cs="Arial"/>
          <w:i/>
          <w:sz w:val="24"/>
          <w:szCs w:val="24"/>
        </w:rPr>
        <w:t>“In questi giorni è in corso la distribuzione del materiale divulgativo a tutti i plessi scolastici della provincia, dalle scuole dell’infanzia agli istituti di secondo grado. L’opuscolo, di cui sono disponibili 2700 copie, è anche reperibile presso l’ufficio di Agriturist di Via Trotti, 122 ad Alessandria”</w:t>
      </w:r>
      <w:r>
        <w:rPr>
          <w:rFonts w:ascii="Arial" w:hAnsi="Arial" w:cs="Arial"/>
          <w:sz w:val="24"/>
          <w:szCs w:val="24"/>
        </w:rPr>
        <w:t xml:space="preserve"> commenta il direttore di Confagricoltura Cristina Bagnasco. </w:t>
      </w:r>
    </w:p>
    <w:p w:rsidR="00C53DEA" w:rsidRPr="0024220A" w:rsidRDefault="00C53DEA" w:rsidP="00C53DEA">
      <w:pPr>
        <w:autoSpaceDE w:val="0"/>
        <w:autoSpaceDN w:val="0"/>
        <w:adjustRightInd w:val="0"/>
        <w:jc w:val="both"/>
        <w:rPr>
          <w:rFonts w:ascii="Arial" w:hAnsi="Arial" w:cs="Arial"/>
          <w:sz w:val="24"/>
          <w:szCs w:val="24"/>
        </w:rPr>
      </w:pPr>
      <w:r w:rsidRPr="0024220A">
        <w:rPr>
          <w:rFonts w:ascii="Arial" w:hAnsi="Arial" w:cs="Arial"/>
          <w:sz w:val="24"/>
          <w:szCs w:val="24"/>
        </w:rPr>
        <w:t xml:space="preserve">L’opuscolo è </w:t>
      </w:r>
      <w:r>
        <w:rPr>
          <w:rFonts w:ascii="Arial" w:hAnsi="Arial" w:cs="Arial"/>
          <w:sz w:val="24"/>
          <w:szCs w:val="24"/>
        </w:rPr>
        <w:t xml:space="preserve">stato </w:t>
      </w:r>
      <w:r w:rsidR="00311B2C">
        <w:rPr>
          <w:rFonts w:ascii="Arial" w:hAnsi="Arial" w:cs="Arial"/>
          <w:sz w:val="24"/>
          <w:szCs w:val="24"/>
        </w:rPr>
        <w:t xml:space="preserve">inoltre </w:t>
      </w:r>
      <w:r w:rsidRPr="0024220A">
        <w:rPr>
          <w:rFonts w:ascii="Arial" w:hAnsi="Arial" w:cs="Arial"/>
          <w:sz w:val="24"/>
          <w:szCs w:val="24"/>
        </w:rPr>
        <w:t>inviato via mail a tutti i Comuni della provincia di Alessandria.</w:t>
      </w:r>
    </w:p>
    <w:p w:rsidR="00C53DEA" w:rsidRDefault="00C53DEA" w:rsidP="0024220A">
      <w:pPr>
        <w:jc w:val="both"/>
        <w:rPr>
          <w:rFonts w:ascii="Arial" w:hAnsi="Arial" w:cs="Arial"/>
          <w:i/>
          <w:iCs/>
          <w:sz w:val="24"/>
          <w:szCs w:val="24"/>
        </w:rPr>
      </w:pPr>
      <w:r w:rsidRPr="0024220A">
        <w:rPr>
          <w:rFonts w:ascii="Arial" w:hAnsi="Arial" w:cs="Arial"/>
          <w:sz w:val="24"/>
          <w:szCs w:val="24"/>
        </w:rPr>
        <w:t xml:space="preserve">Per </w:t>
      </w:r>
      <w:r>
        <w:rPr>
          <w:rFonts w:ascii="Arial" w:hAnsi="Arial" w:cs="Arial"/>
          <w:sz w:val="24"/>
          <w:szCs w:val="24"/>
        </w:rPr>
        <w:t>prenotare la partecipazione a</w:t>
      </w:r>
      <w:r w:rsidRPr="0024220A">
        <w:rPr>
          <w:rFonts w:ascii="Arial" w:hAnsi="Arial" w:cs="Arial"/>
          <w:sz w:val="24"/>
          <w:szCs w:val="24"/>
        </w:rPr>
        <w:t xml:space="preserve"> “</w:t>
      </w:r>
      <w:r w:rsidRPr="0024220A">
        <w:rPr>
          <w:rFonts w:ascii="Arial" w:hAnsi="Arial" w:cs="Arial"/>
          <w:i/>
          <w:iCs/>
          <w:sz w:val="24"/>
          <w:szCs w:val="24"/>
        </w:rPr>
        <w:t xml:space="preserve">Le attività </w:t>
      </w:r>
      <w:r w:rsidR="00551834">
        <w:rPr>
          <w:rFonts w:ascii="Arial" w:hAnsi="Arial" w:cs="Arial"/>
          <w:i/>
          <w:iCs/>
          <w:sz w:val="24"/>
          <w:szCs w:val="24"/>
        </w:rPr>
        <w:t>2022/2023</w:t>
      </w:r>
      <w:r w:rsidRPr="0024220A">
        <w:rPr>
          <w:rFonts w:ascii="Arial" w:hAnsi="Arial" w:cs="Arial"/>
          <w:i/>
          <w:iCs/>
          <w:sz w:val="24"/>
          <w:szCs w:val="24"/>
        </w:rPr>
        <w:t>”</w:t>
      </w:r>
      <w:r w:rsidRPr="0024220A">
        <w:rPr>
          <w:rFonts w:ascii="Arial" w:hAnsi="Arial" w:cs="Arial"/>
          <w:sz w:val="24"/>
          <w:szCs w:val="24"/>
        </w:rPr>
        <w:t xml:space="preserve"> e </w:t>
      </w:r>
      <w:r w:rsidRPr="0024220A">
        <w:rPr>
          <w:rFonts w:ascii="Arial" w:hAnsi="Arial" w:cs="Arial"/>
          <w:i/>
          <w:iCs/>
          <w:sz w:val="24"/>
          <w:szCs w:val="24"/>
        </w:rPr>
        <w:t>“Le fattorie didattiche di Agriturist”</w:t>
      </w:r>
      <w:r w:rsidR="00551834">
        <w:rPr>
          <w:rFonts w:ascii="Arial" w:hAnsi="Arial" w:cs="Arial"/>
          <w:sz w:val="24"/>
          <w:szCs w:val="24"/>
        </w:rPr>
        <w:t xml:space="preserve"> occorre seguire </w:t>
      </w:r>
      <w:r w:rsidRPr="0024220A">
        <w:rPr>
          <w:rFonts w:ascii="Arial" w:hAnsi="Arial" w:cs="Arial"/>
          <w:sz w:val="24"/>
          <w:szCs w:val="24"/>
        </w:rPr>
        <w:t>le istruzioni riportate sul materiale divulgativo</w:t>
      </w:r>
      <w:r w:rsidRPr="0024220A">
        <w:rPr>
          <w:rFonts w:ascii="Arial" w:hAnsi="Arial" w:cs="Arial"/>
          <w:i/>
          <w:iCs/>
          <w:sz w:val="24"/>
          <w:szCs w:val="24"/>
        </w:rPr>
        <w:t>.</w:t>
      </w:r>
    </w:p>
    <w:p w:rsidR="00075831" w:rsidRDefault="00551834" w:rsidP="001829C9">
      <w:pPr>
        <w:pStyle w:val="Rientrocorpodeltesto"/>
        <w:spacing w:after="0"/>
        <w:ind w:left="0" w:right="-1"/>
        <w:jc w:val="both"/>
        <w:rPr>
          <w:rFonts w:ascii="Arial" w:hAnsi="Arial" w:cs="Arial"/>
          <w:sz w:val="24"/>
          <w:szCs w:val="24"/>
        </w:rPr>
      </w:pPr>
      <w:r>
        <w:rPr>
          <w:rFonts w:ascii="Arial" w:hAnsi="Arial" w:cs="Arial"/>
          <w:sz w:val="24"/>
          <w:szCs w:val="24"/>
        </w:rPr>
        <w:t>“</w:t>
      </w:r>
      <w:r w:rsidRPr="00551834">
        <w:rPr>
          <w:rFonts w:ascii="Arial" w:hAnsi="Arial" w:cs="Arial"/>
          <w:i/>
          <w:sz w:val="24"/>
          <w:szCs w:val="24"/>
        </w:rPr>
        <w:t>Scatta il verde – Vieni in campagna è un programma al quale teniamo molto per il suo valore educativo e divulgativo rivolto alle nuove generazioni</w:t>
      </w:r>
      <w:r w:rsidR="00311B2C">
        <w:rPr>
          <w:rFonts w:ascii="Arial" w:hAnsi="Arial" w:cs="Arial"/>
          <w:sz w:val="24"/>
          <w:szCs w:val="24"/>
        </w:rPr>
        <w:t xml:space="preserve"> – conclude Paola S</w:t>
      </w:r>
      <w:r>
        <w:rPr>
          <w:rFonts w:ascii="Arial" w:hAnsi="Arial" w:cs="Arial"/>
          <w:sz w:val="24"/>
          <w:szCs w:val="24"/>
        </w:rPr>
        <w:t xml:space="preserve">acco, presidente di Confagricoltura Alessandria - </w:t>
      </w:r>
      <w:r>
        <w:rPr>
          <w:rFonts w:ascii="Arial" w:hAnsi="Arial" w:cs="Arial"/>
          <w:i/>
          <w:sz w:val="24"/>
          <w:szCs w:val="24"/>
        </w:rPr>
        <w:t>Quest’anno, ancor più del passato, eventi come la guerra in Ucraina, con la conseguente crisi alimentare, e gli eventi climatici estremi, hanno messo in luce l’importanza del settore primario e la necessità di trasmettere alle</w:t>
      </w:r>
      <w:r w:rsidR="00311B2C">
        <w:rPr>
          <w:rFonts w:ascii="Arial" w:hAnsi="Arial" w:cs="Arial"/>
          <w:i/>
          <w:sz w:val="24"/>
          <w:szCs w:val="24"/>
        </w:rPr>
        <w:t xml:space="preserve"> nuove generazioni il rispetto,</w:t>
      </w:r>
      <w:r>
        <w:rPr>
          <w:rFonts w:ascii="Arial" w:hAnsi="Arial" w:cs="Arial"/>
          <w:i/>
          <w:sz w:val="24"/>
          <w:szCs w:val="24"/>
        </w:rPr>
        <w:t xml:space="preserve"> la conoscenza dell’ambiente</w:t>
      </w:r>
      <w:r w:rsidR="00311B2C">
        <w:rPr>
          <w:rFonts w:ascii="Arial" w:hAnsi="Arial" w:cs="Arial"/>
          <w:i/>
          <w:sz w:val="24"/>
          <w:szCs w:val="24"/>
        </w:rPr>
        <w:t xml:space="preserve"> e il ruolo centrale dell’agricoltura”. </w:t>
      </w:r>
    </w:p>
    <w:p w:rsidR="00C53DEA" w:rsidRDefault="00C53DEA" w:rsidP="001829C9">
      <w:pPr>
        <w:pStyle w:val="Rientrocorpodeltesto"/>
        <w:spacing w:after="0"/>
        <w:ind w:left="0" w:right="-1"/>
        <w:jc w:val="both"/>
        <w:rPr>
          <w:rFonts w:ascii="Arial" w:hAnsi="Arial" w:cs="Arial"/>
          <w:sz w:val="24"/>
          <w:szCs w:val="24"/>
        </w:rPr>
      </w:pPr>
    </w:p>
    <w:p w:rsidR="00C53DEA" w:rsidRDefault="00C53DEA" w:rsidP="001829C9">
      <w:pPr>
        <w:pStyle w:val="Rientrocorpodeltesto"/>
        <w:spacing w:after="0"/>
        <w:ind w:left="0" w:right="-1"/>
        <w:jc w:val="both"/>
        <w:rPr>
          <w:rFonts w:ascii="Arial" w:hAnsi="Arial" w:cs="Arial"/>
          <w:sz w:val="24"/>
          <w:szCs w:val="24"/>
        </w:rPr>
      </w:pPr>
    </w:p>
    <w:p w:rsidR="00FF3D6A" w:rsidRPr="001C481D" w:rsidRDefault="00E96B31" w:rsidP="001829C9">
      <w:pPr>
        <w:pStyle w:val="Rientrocorpodeltesto"/>
        <w:spacing w:after="0"/>
        <w:ind w:left="0" w:right="-1"/>
        <w:jc w:val="both"/>
        <w:rPr>
          <w:rFonts w:ascii="Arial" w:hAnsi="Arial" w:cs="Arial"/>
          <w:sz w:val="24"/>
          <w:szCs w:val="24"/>
        </w:rPr>
      </w:pPr>
      <w:r w:rsidRPr="001C481D">
        <w:rPr>
          <w:rFonts w:ascii="Arial" w:hAnsi="Arial" w:cs="Arial"/>
          <w:sz w:val="24"/>
          <w:szCs w:val="24"/>
        </w:rPr>
        <w:t xml:space="preserve">Alessandria, </w:t>
      </w:r>
      <w:r w:rsidR="00551834">
        <w:rPr>
          <w:rFonts w:ascii="Arial" w:hAnsi="Arial" w:cs="Arial"/>
          <w:sz w:val="24"/>
          <w:szCs w:val="24"/>
        </w:rPr>
        <w:t>29</w:t>
      </w:r>
      <w:r w:rsidR="00075831">
        <w:rPr>
          <w:rFonts w:ascii="Arial" w:hAnsi="Arial" w:cs="Arial"/>
          <w:sz w:val="24"/>
          <w:szCs w:val="24"/>
        </w:rPr>
        <w:t xml:space="preserve"> settembre </w:t>
      </w:r>
      <w:r w:rsidR="00A17E08">
        <w:rPr>
          <w:rFonts w:ascii="Arial" w:hAnsi="Arial" w:cs="Arial"/>
          <w:sz w:val="24"/>
          <w:szCs w:val="24"/>
        </w:rPr>
        <w:t>20</w:t>
      </w:r>
      <w:r w:rsidR="00551834">
        <w:rPr>
          <w:rFonts w:ascii="Arial" w:hAnsi="Arial" w:cs="Arial"/>
          <w:sz w:val="24"/>
          <w:szCs w:val="24"/>
        </w:rPr>
        <w:t>22</w:t>
      </w:r>
    </w:p>
    <w:sectPr w:rsidR="00FF3D6A" w:rsidRPr="001C481D" w:rsidSect="00195DF1">
      <w:pgSz w:w="11906" w:h="16838"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3"/>
    <w:rsid w:val="00004ADA"/>
    <w:rsid w:val="000103D1"/>
    <w:rsid w:val="0004643A"/>
    <w:rsid w:val="0007277C"/>
    <w:rsid w:val="00075831"/>
    <w:rsid w:val="00094175"/>
    <w:rsid w:val="000A3998"/>
    <w:rsid w:val="000B0647"/>
    <w:rsid w:val="000D53B7"/>
    <w:rsid w:val="000E2DBB"/>
    <w:rsid w:val="000E50CC"/>
    <w:rsid w:val="00133283"/>
    <w:rsid w:val="00146F52"/>
    <w:rsid w:val="001829C9"/>
    <w:rsid w:val="00183919"/>
    <w:rsid w:val="0018764E"/>
    <w:rsid w:val="00195DF1"/>
    <w:rsid w:val="001C481D"/>
    <w:rsid w:val="001C4842"/>
    <w:rsid w:val="001C4F2D"/>
    <w:rsid w:val="00205647"/>
    <w:rsid w:val="00226880"/>
    <w:rsid w:val="002331BA"/>
    <w:rsid w:val="0024220A"/>
    <w:rsid w:val="0024715D"/>
    <w:rsid w:val="00255AFF"/>
    <w:rsid w:val="00265C87"/>
    <w:rsid w:val="00277B1B"/>
    <w:rsid w:val="00280AE3"/>
    <w:rsid w:val="00295451"/>
    <w:rsid w:val="002C1875"/>
    <w:rsid w:val="00304BD0"/>
    <w:rsid w:val="00311B2C"/>
    <w:rsid w:val="00315F77"/>
    <w:rsid w:val="0031651C"/>
    <w:rsid w:val="00330238"/>
    <w:rsid w:val="00362ABD"/>
    <w:rsid w:val="00367952"/>
    <w:rsid w:val="003964D7"/>
    <w:rsid w:val="003C550A"/>
    <w:rsid w:val="003F6E61"/>
    <w:rsid w:val="00405E45"/>
    <w:rsid w:val="0040766D"/>
    <w:rsid w:val="004107FC"/>
    <w:rsid w:val="00417EE6"/>
    <w:rsid w:val="00422D9C"/>
    <w:rsid w:val="00425D83"/>
    <w:rsid w:val="0045653F"/>
    <w:rsid w:val="00456D0C"/>
    <w:rsid w:val="00471982"/>
    <w:rsid w:val="00481E7E"/>
    <w:rsid w:val="004B2E28"/>
    <w:rsid w:val="004C3E1A"/>
    <w:rsid w:val="004C43E6"/>
    <w:rsid w:val="004C6A29"/>
    <w:rsid w:val="0050087C"/>
    <w:rsid w:val="0052482C"/>
    <w:rsid w:val="00526121"/>
    <w:rsid w:val="00543659"/>
    <w:rsid w:val="00551834"/>
    <w:rsid w:val="00552D25"/>
    <w:rsid w:val="005A0289"/>
    <w:rsid w:val="005B13CC"/>
    <w:rsid w:val="005E59FD"/>
    <w:rsid w:val="00605147"/>
    <w:rsid w:val="006276BB"/>
    <w:rsid w:val="00630C7A"/>
    <w:rsid w:val="006741FE"/>
    <w:rsid w:val="006872D2"/>
    <w:rsid w:val="006943FC"/>
    <w:rsid w:val="006974FB"/>
    <w:rsid w:val="006C0679"/>
    <w:rsid w:val="006D7D7E"/>
    <w:rsid w:val="00705A0A"/>
    <w:rsid w:val="00712B12"/>
    <w:rsid w:val="00723316"/>
    <w:rsid w:val="0073155A"/>
    <w:rsid w:val="0073330A"/>
    <w:rsid w:val="00741F3C"/>
    <w:rsid w:val="007546F7"/>
    <w:rsid w:val="00754E74"/>
    <w:rsid w:val="007C14D9"/>
    <w:rsid w:val="008152E6"/>
    <w:rsid w:val="00816F80"/>
    <w:rsid w:val="0082156C"/>
    <w:rsid w:val="0085072B"/>
    <w:rsid w:val="00861059"/>
    <w:rsid w:val="00887C68"/>
    <w:rsid w:val="008D4389"/>
    <w:rsid w:val="008F1FD3"/>
    <w:rsid w:val="00910EA8"/>
    <w:rsid w:val="00943CF7"/>
    <w:rsid w:val="00956BE8"/>
    <w:rsid w:val="00966941"/>
    <w:rsid w:val="009A2209"/>
    <w:rsid w:val="009C67FD"/>
    <w:rsid w:val="009F2DFC"/>
    <w:rsid w:val="00A010F1"/>
    <w:rsid w:val="00A07C1E"/>
    <w:rsid w:val="00A116AB"/>
    <w:rsid w:val="00A16D12"/>
    <w:rsid w:val="00A17E08"/>
    <w:rsid w:val="00A306BF"/>
    <w:rsid w:val="00A776DE"/>
    <w:rsid w:val="00AA5701"/>
    <w:rsid w:val="00AA5BA2"/>
    <w:rsid w:val="00AE58F2"/>
    <w:rsid w:val="00AF5860"/>
    <w:rsid w:val="00AF6E80"/>
    <w:rsid w:val="00B54299"/>
    <w:rsid w:val="00B61328"/>
    <w:rsid w:val="00B720BD"/>
    <w:rsid w:val="00B72815"/>
    <w:rsid w:val="00B834C6"/>
    <w:rsid w:val="00BB4240"/>
    <w:rsid w:val="00BC5D61"/>
    <w:rsid w:val="00BF5272"/>
    <w:rsid w:val="00BF6A4C"/>
    <w:rsid w:val="00C15F08"/>
    <w:rsid w:val="00C1791E"/>
    <w:rsid w:val="00C377B8"/>
    <w:rsid w:val="00C53DEA"/>
    <w:rsid w:val="00C77D9E"/>
    <w:rsid w:val="00CA3048"/>
    <w:rsid w:val="00CC7B8A"/>
    <w:rsid w:val="00CD2E5B"/>
    <w:rsid w:val="00CE7798"/>
    <w:rsid w:val="00D0718B"/>
    <w:rsid w:val="00D11994"/>
    <w:rsid w:val="00D76FF1"/>
    <w:rsid w:val="00DC4EEF"/>
    <w:rsid w:val="00DD27CC"/>
    <w:rsid w:val="00E76813"/>
    <w:rsid w:val="00E96B31"/>
    <w:rsid w:val="00EC6677"/>
    <w:rsid w:val="00F50409"/>
    <w:rsid w:val="00F81257"/>
    <w:rsid w:val="00F8168B"/>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4">
    <w:name w:val="heading 4"/>
    <w:basedOn w:val="Normale"/>
    <w:next w:val="Normale"/>
    <w:link w:val="Titolo4Carattere"/>
    <w:unhideWhenUsed/>
    <w:qFormat/>
    <w:rsid w:val="004C6A29"/>
    <w:pPr>
      <w:keepNext/>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styleId="Corpotesto">
    <w:name w:val="Body Text"/>
    <w:basedOn w:val="Normale"/>
    <w:link w:val="CorpotestoCarattere"/>
    <w:uiPriority w:val="99"/>
    <w:rsid w:val="00543659"/>
    <w:pPr>
      <w:spacing w:after="120"/>
    </w:pPr>
  </w:style>
  <w:style w:type="paragraph" w:styleId="Rientrocorpodeltesto">
    <w:name w:val="Body Text Indent"/>
    <w:basedOn w:val="Normale"/>
    <w:link w:val="RientrocorpodeltestoCarattere"/>
    <w:rsid w:val="008152E6"/>
    <w:pPr>
      <w:spacing w:after="120"/>
      <w:ind w:left="283"/>
    </w:pPr>
  </w:style>
  <w:style w:type="character" w:styleId="Collegamentoipertestuale">
    <w:name w:val="Hyperlink"/>
    <w:basedOn w:val="Carpredefinitoparagrafo"/>
    <w:uiPriority w:val="99"/>
    <w:rsid w:val="00956BE8"/>
    <w:rPr>
      <w:color w:val="0000FF"/>
      <w:u w:val="single"/>
    </w:rPr>
  </w:style>
  <w:style w:type="paragraph" w:styleId="Testofumetto">
    <w:name w:val="Balloon Text"/>
    <w:basedOn w:val="Normale"/>
    <w:semiHidden/>
    <w:rsid w:val="00304BD0"/>
    <w:rPr>
      <w:rFonts w:ascii="Tahoma" w:hAnsi="Tahoma" w:cs="Tahoma"/>
      <w:sz w:val="16"/>
      <w:szCs w:val="16"/>
    </w:rPr>
  </w:style>
  <w:style w:type="character" w:customStyle="1" w:styleId="RientrocorpodeltestoCarattere">
    <w:name w:val="Rientro corpo del testo Carattere"/>
    <w:link w:val="Rientrocorpodeltesto"/>
    <w:rsid w:val="0007277C"/>
  </w:style>
  <w:style w:type="character" w:customStyle="1" w:styleId="Titolo4Carattere">
    <w:name w:val="Titolo 4 Carattere"/>
    <w:basedOn w:val="Carpredefinitoparagrafo"/>
    <w:link w:val="Titolo4"/>
    <w:rsid w:val="004C6A29"/>
    <w:rPr>
      <w:b/>
      <w:sz w:val="32"/>
    </w:rPr>
  </w:style>
  <w:style w:type="character" w:customStyle="1" w:styleId="CorpotestoCarattere">
    <w:name w:val="Corpo testo Carattere"/>
    <w:link w:val="Corpotesto"/>
    <w:uiPriority w:val="99"/>
    <w:rsid w:val="00712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4">
    <w:name w:val="heading 4"/>
    <w:basedOn w:val="Normale"/>
    <w:next w:val="Normale"/>
    <w:link w:val="Titolo4Carattere"/>
    <w:unhideWhenUsed/>
    <w:qFormat/>
    <w:rsid w:val="004C6A29"/>
    <w:pPr>
      <w:keepNext/>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styleId="Corpotesto">
    <w:name w:val="Body Text"/>
    <w:basedOn w:val="Normale"/>
    <w:link w:val="CorpotestoCarattere"/>
    <w:uiPriority w:val="99"/>
    <w:rsid w:val="00543659"/>
    <w:pPr>
      <w:spacing w:after="120"/>
    </w:pPr>
  </w:style>
  <w:style w:type="paragraph" w:styleId="Rientrocorpodeltesto">
    <w:name w:val="Body Text Indent"/>
    <w:basedOn w:val="Normale"/>
    <w:link w:val="RientrocorpodeltestoCarattere"/>
    <w:rsid w:val="008152E6"/>
    <w:pPr>
      <w:spacing w:after="120"/>
      <w:ind w:left="283"/>
    </w:pPr>
  </w:style>
  <w:style w:type="character" w:styleId="Collegamentoipertestuale">
    <w:name w:val="Hyperlink"/>
    <w:basedOn w:val="Carpredefinitoparagrafo"/>
    <w:uiPriority w:val="99"/>
    <w:rsid w:val="00956BE8"/>
    <w:rPr>
      <w:color w:val="0000FF"/>
      <w:u w:val="single"/>
    </w:rPr>
  </w:style>
  <w:style w:type="paragraph" w:styleId="Testofumetto">
    <w:name w:val="Balloon Text"/>
    <w:basedOn w:val="Normale"/>
    <w:semiHidden/>
    <w:rsid w:val="00304BD0"/>
    <w:rPr>
      <w:rFonts w:ascii="Tahoma" w:hAnsi="Tahoma" w:cs="Tahoma"/>
      <w:sz w:val="16"/>
      <w:szCs w:val="16"/>
    </w:rPr>
  </w:style>
  <w:style w:type="character" w:customStyle="1" w:styleId="RientrocorpodeltestoCarattere">
    <w:name w:val="Rientro corpo del testo Carattere"/>
    <w:link w:val="Rientrocorpodeltesto"/>
    <w:rsid w:val="0007277C"/>
  </w:style>
  <w:style w:type="character" w:customStyle="1" w:styleId="Titolo4Carattere">
    <w:name w:val="Titolo 4 Carattere"/>
    <w:basedOn w:val="Carpredefinitoparagrafo"/>
    <w:link w:val="Titolo4"/>
    <w:rsid w:val="004C6A29"/>
    <w:rPr>
      <w:b/>
      <w:sz w:val="32"/>
    </w:rPr>
  </w:style>
  <w:style w:type="character" w:customStyle="1" w:styleId="CorpotestoCarattere">
    <w:name w:val="Corpo testo Carattere"/>
    <w:link w:val="Corpotesto"/>
    <w:uiPriority w:val="99"/>
    <w:rsid w:val="0071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ssandria@agrituristmonferrat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nfagricolturalessandria.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agrituristmonferrato.com" TargetMode="External"/><Relationship Id="rId5" Type="http://schemas.openxmlformats.org/officeDocument/2006/relationships/image" Target="media/image1.jpeg"/><Relationship Id="rId10" Type="http://schemas.openxmlformats.org/officeDocument/2006/relationships/hyperlink" Target="http://www.agrituristmonferrato.com" TargetMode="External"/><Relationship Id="rId4" Type="http://schemas.openxmlformats.org/officeDocument/2006/relationships/webSettings" Target="webSettings.xml"/><Relationship Id="rId9" Type="http://schemas.openxmlformats.org/officeDocument/2006/relationships/hyperlink" Target="mailto:stampa@confagricolturalessand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Links>
    <vt:vector size="18" baseType="variant">
      <vt:variant>
        <vt:i4>6422552</vt:i4>
      </vt:variant>
      <vt:variant>
        <vt:i4>6</vt:i4>
      </vt:variant>
      <vt:variant>
        <vt:i4>0</vt:i4>
      </vt:variant>
      <vt:variant>
        <vt:i4>5</vt:i4>
      </vt:variant>
      <vt:variant>
        <vt:lpwstr>mailto:r.sparacino@confagricolturalessandria.it</vt:lpwstr>
      </vt:variant>
      <vt:variant>
        <vt:lpwstr/>
      </vt:variant>
      <vt:variant>
        <vt:i4>3080201</vt:i4>
      </vt:variant>
      <vt:variant>
        <vt:i4>3</vt:i4>
      </vt:variant>
      <vt:variant>
        <vt:i4>0</vt:i4>
      </vt:variant>
      <vt:variant>
        <vt:i4>5</vt:i4>
      </vt:variant>
      <vt:variant>
        <vt:lpwstr>mailto:alessandria@agrituristmonferrato.com</vt:lpwstr>
      </vt:variant>
      <vt:variant>
        <vt:lpwstr/>
      </vt:variant>
      <vt:variant>
        <vt:i4>983100</vt:i4>
      </vt:variant>
      <vt:variant>
        <vt:i4>0</vt:i4>
      </vt:variant>
      <vt:variant>
        <vt:i4>0</vt:i4>
      </vt:variant>
      <vt:variant>
        <vt:i4>5</vt:i4>
      </vt:variant>
      <vt:variant>
        <vt:lpwstr>mailto:alessand@confagricoltura.it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8</cp:revision>
  <cp:lastPrinted>2019-09-12T07:58:00Z</cp:lastPrinted>
  <dcterms:created xsi:type="dcterms:W3CDTF">2022-08-17T07:11:00Z</dcterms:created>
  <dcterms:modified xsi:type="dcterms:W3CDTF">2022-09-29T10:31:00Z</dcterms:modified>
</cp:coreProperties>
</file>