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653F" w:rsidRDefault="00540845" w:rsidP="0045653F">
      <w:r>
        <w:rPr>
          <w:noProof/>
        </w:rPr>
        <w:drawing>
          <wp:inline distT="0" distB="0" distL="0" distR="0">
            <wp:extent cx="2895600" cy="640080"/>
            <wp:effectExtent l="0" t="0" r="0" b="7620"/>
            <wp:docPr id="1" name="Immagine 1" descr="logo alessand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essandr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95600" cy="640080"/>
                    </a:xfrm>
                    <a:prstGeom prst="rect">
                      <a:avLst/>
                    </a:prstGeom>
                    <a:noFill/>
                    <a:ln>
                      <a:noFill/>
                    </a:ln>
                  </pic:spPr>
                </pic:pic>
              </a:graphicData>
            </a:graphic>
          </wp:inline>
        </w:drawing>
      </w:r>
      <w:r w:rsidR="0045653F">
        <w:t xml:space="preserve">           </w:t>
      </w:r>
      <w:r>
        <w:rPr>
          <w:noProof/>
        </w:rPr>
        <w:drawing>
          <wp:inline distT="0" distB="0" distL="0" distR="0">
            <wp:extent cx="2598420" cy="754380"/>
            <wp:effectExtent l="0" t="0" r="0" b="7620"/>
            <wp:docPr id="2" name="Immagine 2" descr="logo_agriturist_AL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agriturist_AL NE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8420" cy="754380"/>
                    </a:xfrm>
                    <a:prstGeom prst="rect">
                      <a:avLst/>
                    </a:prstGeom>
                    <a:noFill/>
                    <a:ln>
                      <a:noFill/>
                    </a:ln>
                  </pic:spPr>
                </pic:pic>
              </a:graphicData>
            </a:graphic>
          </wp:inline>
        </w:drawing>
      </w:r>
    </w:p>
    <w:p w:rsidR="0045653F" w:rsidRDefault="0045653F" w:rsidP="0045653F">
      <w:pPr>
        <w:pStyle w:val="Pidipagina"/>
        <w:jc w:val="center"/>
        <w:rPr>
          <w:color w:val="008000"/>
          <w:sz w:val="16"/>
        </w:rPr>
      </w:pPr>
    </w:p>
    <w:p w:rsidR="0045653F" w:rsidRDefault="0045653F" w:rsidP="0045653F">
      <w:pPr>
        <w:pStyle w:val="Pidipagina"/>
        <w:jc w:val="center"/>
        <w:rPr>
          <w:color w:val="008000"/>
          <w:sz w:val="16"/>
        </w:rPr>
      </w:pPr>
    </w:p>
    <w:p w:rsidR="0045653F" w:rsidRPr="00AA5701" w:rsidRDefault="0045653F" w:rsidP="0045653F">
      <w:pPr>
        <w:pStyle w:val="Pidipagina"/>
        <w:jc w:val="center"/>
        <w:rPr>
          <w:rFonts w:ascii="Arial" w:hAnsi="Arial" w:cs="Arial"/>
          <w:color w:val="008000"/>
          <w:sz w:val="20"/>
        </w:rPr>
      </w:pPr>
      <w:r>
        <w:rPr>
          <w:rFonts w:ascii="Arial" w:hAnsi="Arial" w:cs="Arial"/>
          <w:color w:val="008000"/>
          <w:sz w:val="20"/>
        </w:rPr>
        <w:t>Via Trotti, 122  -  15121</w:t>
      </w:r>
      <w:r w:rsidRPr="00AA5701">
        <w:rPr>
          <w:rFonts w:ascii="Arial" w:hAnsi="Arial" w:cs="Arial"/>
          <w:color w:val="008000"/>
          <w:sz w:val="20"/>
        </w:rPr>
        <w:t xml:space="preserve"> Alessandria  -  Tel  0131/ 43151-2  -  Fax 0131/ 263842</w:t>
      </w:r>
    </w:p>
    <w:p w:rsidR="0045653F" w:rsidRPr="00786DE6" w:rsidRDefault="0045653F" w:rsidP="0045653F">
      <w:pPr>
        <w:jc w:val="center"/>
        <w:rPr>
          <w:rFonts w:ascii="Arial" w:hAnsi="Arial" w:cs="Arial"/>
          <w:color w:val="008000"/>
        </w:rPr>
      </w:pPr>
      <w:r>
        <w:rPr>
          <w:rFonts w:ascii="Arial" w:hAnsi="Arial" w:cs="Arial"/>
          <w:color w:val="008000"/>
        </w:rPr>
        <w:t>e</w:t>
      </w:r>
      <w:r w:rsidRPr="00AA5701">
        <w:rPr>
          <w:rFonts w:ascii="Arial" w:hAnsi="Arial" w:cs="Arial"/>
          <w:color w:val="008000"/>
        </w:rPr>
        <w:t xml:space="preserve">-mail :  </w:t>
      </w:r>
      <w:hyperlink r:id="rId6" w:history="1">
        <w:r w:rsidRPr="00A77C95">
          <w:rPr>
            <w:rStyle w:val="Collegamentoipertestuale"/>
            <w:rFonts w:ascii="Arial" w:hAnsi="Arial" w:cs="Arial"/>
          </w:rPr>
          <w:t>info@confagricolturalessandria.it</w:t>
        </w:r>
      </w:hyperlink>
      <w:r>
        <w:rPr>
          <w:rFonts w:ascii="Arial" w:hAnsi="Arial" w:cs="Arial"/>
          <w:color w:val="008000"/>
        </w:rPr>
        <w:t xml:space="preserve">           e</w:t>
      </w:r>
      <w:r w:rsidR="006276BB">
        <w:rPr>
          <w:rFonts w:ascii="Arial" w:hAnsi="Arial" w:cs="Arial"/>
          <w:color w:val="008000"/>
        </w:rPr>
        <w:t>–</w:t>
      </w:r>
      <w:r>
        <w:rPr>
          <w:rFonts w:ascii="Arial" w:hAnsi="Arial" w:cs="Arial"/>
          <w:color w:val="008000"/>
        </w:rPr>
        <w:t>mail:</w:t>
      </w:r>
      <w:r w:rsidRPr="00AA5701">
        <w:rPr>
          <w:rFonts w:ascii="Arial" w:hAnsi="Arial" w:cs="Arial"/>
          <w:color w:val="008000"/>
        </w:rPr>
        <w:t xml:space="preserve"> </w:t>
      </w:r>
      <w:hyperlink r:id="rId7" w:history="1">
        <w:r w:rsidRPr="00A77C95">
          <w:rPr>
            <w:rStyle w:val="Collegamentoipertestuale"/>
            <w:rFonts w:ascii="Arial" w:hAnsi="Arial" w:cs="Arial"/>
          </w:rPr>
          <w:t>alessandr</w:t>
        </w:r>
        <w:bookmarkStart w:id="0" w:name="_Hlt493568240"/>
        <w:r w:rsidRPr="00A77C95">
          <w:rPr>
            <w:rStyle w:val="Collegamentoipertestuale"/>
            <w:rFonts w:ascii="Arial" w:hAnsi="Arial" w:cs="Arial"/>
          </w:rPr>
          <w:t>i</w:t>
        </w:r>
        <w:bookmarkEnd w:id="0"/>
        <w:r w:rsidRPr="00A77C95">
          <w:rPr>
            <w:rStyle w:val="Collegamentoipertestuale"/>
            <w:rFonts w:ascii="Arial" w:hAnsi="Arial" w:cs="Arial"/>
          </w:rPr>
          <w:t>a</w:t>
        </w:r>
        <w:bookmarkStart w:id="1" w:name="_Hlt493568247"/>
        <w:r w:rsidRPr="00A77C95">
          <w:rPr>
            <w:rStyle w:val="Collegamentoipertestuale"/>
            <w:rFonts w:ascii="Arial" w:hAnsi="Arial" w:cs="Arial"/>
          </w:rPr>
          <w:t>@</w:t>
        </w:r>
        <w:bookmarkEnd w:id="1"/>
        <w:r w:rsidRPr="00A77C95">
          <w:rPr>
            <w:rStyle w:val="Collegamentoipertestuale"/>
            <w:rFonts w:ascii="Arial" w:hAnsi="Arial" w:cs="Arial"/>
          </w:rPr>
          <w:t>agrituristmonferrato.com</w:t>
        </w:r>
      </w:hyperlink>
    </w:p>
    <w:p w:rsidR="0045653F" w:rsidRPr="00AA5701" w:rsidRDefault="0045653F" w:rsidP="0045653F">
      <w:pPr>
        <w:pStyle w:val="Titolo"/>
        <w:rPr>
          <w:rFonts w:eastAsia="Lucida Sans Unicode"/>
          <w:b w:val="0"/>
          <w:bCs w:val="0"/>
          <w:color w:val="008000"/>
          <w:sz w:val="20"/>
          <w:u w:val="none"/>
        </w:rPr>
      </w:pPr>
      <w:r w:rsidRPr="00AA5701">
        <w:rPr>
          <w:rFonts w:eastAsia="Lucida Sans Unicode"/>
          <w:b w:val="0"/>
          <w:bCs w:val="0"/>
          <w:color w:val="008000"/>
          <w:sz w:val="20"/>
          <w:u w:val="none"/>
        </w:rPr>
        <w:t xml:space="preserve">e-mail Ufficio Stampa:  </w:t>
      </w:r>
      <w:hyperlink r:id="rId8" w:history="1">
        <w:r w:rsidR="00FD4048" w:rsidRPr="00085A28">
          <w:rPr>
            <w:rStyle w:val="Collegamentoipertestuale"/>
            <w:rFonts w:eastAsia="Lucida Sans Unicode"/>
            <w:b w:val="0"/>
            <w:sz w:val="20"/>
          </w:rPr>
          <w:t>stampa@confagricolturalessandria.it</w:t>
        </w:r>
      </w:hyperlink>
    </w:p>
    <w:p w:rsidR="0045653F" w:rsidRDefault="0045653F" w:rsidP="00280AE3">
      <w:pPr>
        <w:pStyle w:val="Corpodeltesto2"/>
        <w:ind w:firstLine="0"/>
        <w:jc w:val="center"/>
        <w:rPr>
          <w:rFonts w:cs="Times New Roman"/>
          <w:sz w:val="28"/>
          <w:szCs w:val="28"/>
          <w:u w:val="single"/>
        </w:rPr>
      </w:pPr>
    </w:p>
    <w:p w:rsidR="00280AE3" w:rsidRDefault="00280AE3" w:rsidP="00280AE3">
      <w:pPr>
        <w:pStyle w:val="Corpodeltesto2"/>
        <w:ind w:firstLine="0"/>
        <w:jc w:val="center"/>
        <w:rPr>
          <w:rFonts w:cs="Times New Roman"/>
          <w:sz w:val="28"/>
          <w:szCs w:val="28"/>
          <w:u w:val="single"/>
        </w:rPr>
      </w:pPr>
      <w:r>
        <w:rPr>
          <w:rFonts w:cs="Times New Roman"/>
          <w:sz w:val="28"/>
          <w:szCs w:val="28"/>
          <w:u w:val="single"/>
        </w:rPr>
        <w:t>COMUNICATO STAMPA</w:t>
      </w:r>
    </w:p>
    <w:p w:rsidR="007546F7" w:rsidRDefault="007546F7" w:rsidP="0007277C">
      <w:pPr>
        <w:pStyle w:val="Rientrocorpodeltesto"/>
        <w:spacing w:after="0"/>
        <w:ind w:left="0" w:right="-1"/>
        <w:jc w:val="both"/>
        <w:rPr>
          <w:rFonts w:ascii="Arial" w:hAnsi="Arial" w:cs="Arial"/>
          <w:sz w:val="24"/>
          <w:szCs w:val="24"/>
        </w:rPr>
      </w:pPr>
    </w:p>
    <w:p w:rsidR="00A9449E" w:rsidRPr="00A9449E" w:rsidRDefault="00A9449E" w:rsidP="00A9449E">
      <w:pPr>
        <w:spacing w:after="160"/>
        <w:jc w:val="both"/>
        <w:rPr>
          <w:rFonts w:ascii="Arial" w:eastAsia="Calibri" w:hAnsi="Arial" w:cs="Arial"/>
          <w:b/>
          <w:bCs/>
          <w:color w:val="484848"/>
          <w:sz w:val="24"/>
          <w:szCs w:val="24"/>
          <w:shd w:val="clear" w:color="auto" w:fill="FFFFFF"/>
          <w:lang w:eastAsia="en-US"/>
        </w:rPr>
      </w:pPr>
      <w:r w:rsidRPr="00A9449E">
        <w:rPr>
          <w:rFonts w:ascii="Arial" w:eastAsia="Calibri" w:hAnsi="Arial" w:cs="Arial"/>
          <w:b/>
          <w:bCs/>
          <w:color w:val="484848"/>
          <w:sz w:val="24"/>
          <w:szCs w:val="24"/>
          <w:shd w:val="clear" w:color="auto" w:fill="FFFFFF"/>
          <w:lang w:eastAsia="en-US"/>
        </w:rPr>
        <w:t xml:space="preserve">VACANZE, AGRITURIST </w:t>
      </w:r>
      <w:r w:rsidR="004F5D5B">
        <w:rPr>
          <w:rFonts w:ascii="Arial" w:eastAsia="Calibri" w:hAnsi="Arial" w:cs="Arial"/>
          <w:b/>
          <w:bCs/>
          <w:color w:val="484848"/>
          <w:sz w:val="24"/>
          <w:szCs w:val="24"/>
          <w:shd w:val="clear" w:color="auto" w:fill="FFFFFF"/>
          <w:lang w:eastAsia="en-US"/>
        </w:rPr>
        <w:t>ALESSANDRIA (</w:t>
      </w:r>
      <w:r w:rsidRPr="00A9449E">
        <w:rPr>
          <w:rFonts w:ascii="Arial" w:eastAsia="Calibri" w:hAnsi="Arial" w:cs="Arial"/>
          <w:b/>
          <w:bCs/>
          <w:color w:val="484848"/>
          <w:sz w:val="24"/>
          <w:szCs w:val="24"/>
          <w:shd w:val="clear" w:color="auto" w:fill="FFFFFF"/>
          <w:lang w:eastAsia="en-US"/>
        </w:rPr>
        <w:t>CONFAGRICOLTURA</w:t>
      </w:r>
      <w:r w:rsidR="004F5D5B">
        <w:rPr>
          <w:rFonts w:ascii="Arial" w:eastAsia="Calibri" w:hAnsi="Arial" w:cs="Arial"/>
          <w:b/>
          <w:bCs/>
          <w:color w:val="484848"/>
          <w:sz w:val="24"/>
          <w:szCs w:val="24"/>
          <w:shd w:val="clear" w:color="auto" w:fill="FFFFFF"/>
          <w:lang w:eastAsia="en-US"/>
        </w:rPr>
        <w:t xml:space="preserve"> ALESSANDRIA</w:t>
      </w:r>
      <w:r w:rsidRPr="00A9449E">
        <w:rPr>
          <w:rFonts w:ascii="Arial" w:eastAsia="Calibri" w:hAnsi="Arial" w:cs="Arial"/>
          <w:b/>
          <w:bCs/>
          <w:color w:val="484848"/>
          <w:sz w:val="24"/>
          <w:szCs w:val="24"/>
          <w:shd w:val="clear" w:color="auto" w:fill="FFFFFF"/>
          <w:lang w:eastAsia="en-US"/>
        </w:rPr>
        <w:t>): ESTATE 2022 IN CAMPAGNA ALL’INSEGNA DI NATURA, ENOGASTRONOMIA E RITMI LENTI</w:t>
      </w:r>
    </w:p>
    <w:p w:rsidR="00A9449E" w:rsidRPr="00A9449E" w:rsidRDefault="00A9449E" w:rsidP="00A9449E">
      <w:pPr>
        <w:spacing w:after="160"/>
        <w:jc w:val="both"/>
        <w:rPr>
          <w:rFonts w:ascii="Arial" w:eastAsia="Calibri" w:hAnsi="Arial" w:cs="Arial"/>
          <w:color w:val="484848"/>
          <w:sz w:val="24"/>
          <w:szCs w:val="24"/>
          <w:shd w:val="clear" w:color="auto" w:fill="FFFFFF"/>
          <w:lang w:eastAsia="en-US"/>
        </w:rPr>
      </w:pPr>
      <w:r w:rsidRPr="00A9449E">
        <w:rPr>
          <w:rFonts w:ascii="Arial" w:eastAsia="Calibri" w:hAnsi="Arial" w:cs="Arial"/>
          <w:color w:val="484848"/>
          <w:sz w:val="24"/>
          <w:szCs w:val="24"/>
          <w:shd w:val="clear" w:color="auto" w:fill="FFFFFF"/>
          <w:lang w:eastAsia="en-US"/>
        </w:rPr>
        <w:t xml:space="preserve">Quest’estate gli agriturismi italiani fanno il pieno grazie a un mix vincente: la riscoperta, </w:t>
      </w:r>
      <w:r w:rsidRPr="00A9449E">
        <w:rPr>
          <w:rFonts w:ascii="Arial" w:eastAsia="Calibri" w:hAnsi="Arial" w:cs="Arial"/>
          <w:color w:val="000000"/>
          <w:sz w:val="24"/>
          <w:szCs w:val="24"/>
        </w:rPr>
        <w:t xml:space="preserve">in seguito alla pandemia, della ruralità e soprattutto delle vacanze di prossimità, insieme al forte ritorno degli stranieri. Moltissime le strutture già al completo. Premiate le imprese che oltre alla piscina, la prima colazione e la ristorazione organizzano attività, come trekking, passeggiate a cavallo, </w:t>
      </w:r>
      <w:proofErr w:type="spellStart"/>
      <w:r w:rsidRPr="00A9449E">
        <w:rPr>
          <w:rFonts w:ascii="Arial" w:eastAsia="Calibri" w:hAnsi="Arial" w:cs="Arial"/>
          <w:color w:val="000000"/>
          <w:sz w:val="24"/>
          <w:szCs w:val="24"/>
        </w:rPr>
        <w:t>ciclobike</w:t>
      </w:r>
      <w:proofErr w:type="spellEnd"/>
      <w:r w:rsidRPr="00A9449E">
        <w:rPr>
          <w:rFonts w:ascii="Arial" w:eastAsia="Calibri" w:hAnsi="Arial" w:cs="Arial"/>
          <w:color w:val="000000"/>
          <w:sz w:val="24"/>
          <w:szCs w:val="24"/>
        </w:rPr>
        <w:t xml:space="preserve"> o esperienze enogastronomiche, come lezioni di cucina e degustazioni.</w:t>
      </w:r>
    </w:p>
    <w:p w:rsidR="00A9449E" w:rsidRPr="00A9449E" w:rsidRDefault="00A9449E" w:rsidP="00A9449E">
      <w:pPr>
        <w:spacing w:after="160"/>
        <w:jc w:val="both"/>
        <w:rPr>
          <w:rFonts w:ascii="Arial" w:eastAsia="Calibri" w:hAnsi="Arial" w:cs="Arial"/>
          <w:color w:val="000000"/>
          <w:sz w:val="24"/>
          <w:szCs w:val="24"/>
        </w:rPr>
      </w:pPr>
      <w:r w:rsidRPr="00A9449E">
        <w:rPr>
          <w:rFonts w:ascii="Arial" w:eastAsia="Calibri" w:hAnsi="Arial" w:cs="Arial"/>
          <w:color w:val="000000"/>
          <w:sz w:val="24"/>
          <w:szCs w:val="24"/>
        </w:rPr>
        <w:t xml:space="preserve">“Gli italiani - afferma Franco Priarone, presidente Agriturist Alessandria - non hanno rinunciato alle vacanze e, facendo molta attenzione al portafoglio, hanno scelto il contatto con la natura e la bellezza delle campagne. Secondo </w:t>
      </w:r>
      <w:proofErr w:type="spellStart"/>
      <w:r w:rsidRPr="00A9449E">
        <w:rPr>
          <w:rFonts w:ascii="Arial" w:eastAsia="Calibri" w:hAnsi="Arial" w:cs="Arial"/>
          <w:color w:val="000000"/>
          <w:sz w:val="24"/>
          <w:szCs w:val="24"/>
        </w:rPr>
        <w:t>l’Enit</w:t>
      </w:r>
      <w:proofErr w:type="spellEnd"/>
      <w:r w:rsidRPr="00A9449E">
        <w:rPr>
          <w:rFonts w:ascii="Arial" w:eastAsia="Calibri" w:hAnsi="Arial" w:cs="Arial"/>
          <w:color w:val="000000"/>
          <w:sz w:val="24"/>
          <w:szCs w:val="24"/>
        </w:rPr>
        <w:t xml:space="preserve"> ben un italiano su cinque ha optato per la vacanza outdoor. Complici anche gli scioperi aerei, gli stranieri hanno scelto l’automobile per spostarsi. Così oltre a scoprire durante il percorso quella che, a torto, viene definita l’Italia minore, è cresciuto l’apprezzamento per l’Italia rurale, tanto che il 10% degli agriturismi comincia ad avere già prenotazioni per l’estate 2023.</w:t>
      </w:r>
    </w:p>
    <w:p w:rsidR="00A9449E" w:rsidRPr="00A9449E" w:rsidRDefault="00A9449E" w:rsidP="00A9449E">
      <w:pPr>
        <w:spacing w:after="160"/>
        <w:jc w:val="both"/>
        <w:rPr>
          <w:rFonts w:ascii="Arial" w:eastAsia="Calibri" w:hAnsi="Arial" w:cs="Arial"/>
          <w:color w:val="000000"/>
          <w:sz w:val="24"/>
          <w:szCs w:val="24"/>
        </w:rPr>
      </w:pPr>
      <w:r w:rsidRPr="00A9449E">
        <w:rPr>
          <w:rFonts w:ascii="Arial" w:eastAsia="Calibri" w:hAnsi="Arial" w:cs="Arial"/>
          <w:color w:val="000000"/>
          <w:sz w:val="24"/>
          <w:szCs w:val="24"/>
        </w:rPr>
        <w:t>Per Agriturist viene assolutamente confermata ed è addirittura destinata a crescere la tendenza dello scorso anno, verso ricavi finalmente stabili, se non in crescita, rispetto all’anno precedente (nel 2021 in media + 30%). E’ anche destinata ad aumentare ancora, in percentuale, la quota di mercato sull’intero settore turistico sia per quanto riguarda gli ospiti, sia per i pernottamenti (lo scorso anno era rispettivamente + 1% e +1,2%). Si prevede, infine, una crescita dei turisti esteri, rispetto allo scorso anno, in media del 15%, con punte anche del 35% grazie al ritorno degli americani e all’arrivo massiccio di turisti d’Oltralpe, dal Benelux e Nord Europa.</w:t>
      </w:r>
    </w:p>
    <w:p w:rsidR="00A9449E" w:rsidRPr="00A9449E" w:rsidRDefault="00A9449E" w:rsidP="00A9449E">
      <w:pPr>
        <w:spacing w:after="160"/>
        <w:jc w:val="both"/>
        <w:rPr>
          <w:rFonts w:ascii="Arial" w:eastAsia="Calibri" w:hAnsi="Arial" w:cs="Arial"/>
          <w:color w:val="000000"/>
          <w:sz w:val="24"/>
          <w:szCs w:val="24"/>
        </w:rPr>
      </w:pPr>
      <w:r w:rsidRPr="00A9449E">
        <w:rPr>
          <w:rFonts w:ascii="Arial" w:eastAsia="Calibri" w:hAnsi="Arial" w:cs="Arial"/>
          <w:color w:val="000000"/>
          <w:sz w:val="24"/>
          <w:szCs w:val="24"/>
        </w:rPr>
        <w:t>Certamente – sottolinea l’associazione che riunisce gli agriturismi di Confagricoltura Alessandria – molto dipenderà dagli imprenditori e dalla loro capacità d’innovarsi, così come dalle Istituzioni e dal saper valorizzare, anche con l’utilizzo virtuoso dei fondi del PNRR</w:t>
      </w:r>
      <w:r w:rsidRPr="00A9449E">
        <w:rPr>
          <w:rFonts w:ascii="Arial" w:eastAsia="Calibri" w:hAnsi="Arial" w:cs="Arial"/>
          <w:color w:val="1F497D"/>
          <w:sz w:val="24"/>
          <w:szCs w:val="24"/>
        </w:rPr>
        <w:t>,</w:t>
      </w:r>
      <w:r w:rsidRPr="00A9449E">
        <w:rPr>
          <w:rFonts w:ascii="Arial" w:eastAsia="Calibri" w:hAnsi="Arial" w:cs="Arial"/>
          <w:color w:val="000000"/>
          <w:sz w:val="24"/>
          <w:szCs w:val="24"/>
        </w:rPr>
        <w:t xml:space="preserve"> l’Italia agricola. </w:t>
      </w:r>
    </w:p>
    <w:p w:rsidR="00D11994" w:rsidRPr="00A9449E" w:rsidRDefault="00A9449E" w:rsidP="00A9449E">
      <w:pPr>
        <w:spacing w:after="160"/>
        <w:jc w:val="both"/>
        <w:rPr>
          <w:rFonts w:ascii="Arial" w:hAnsi="Arial" w:cs="Arial"/>
          <w:sz w:val="24"/>
          <w:szCs w:val="24"/>
        </w:rPr>
      </w:pPr>
      <w:r w:rsidRPr="00A9449E">
        <w:rPr>
          <w:rFonts w:ascii="Arial" w:eastAsia="Calibri" w:hAnsi="Arial" w:cs="Arial"/>
          <w:color w:val="000000"/>
          <w:sz w:val="24"/>
          <w:szCs w:val="24"/>
        </w:rPr>
        <w:t>“Viviamo – conclude Paola Maria Sacco</w:t>
      </w:r>
      <w:r w:rsidR="00C767C5">
        <w:rPr>
          <w:rFonts w:ascii="Arial" w:eastAsia="Calibri" w:hAnsi="Arial" w:cs="Arial"/>
          <w:color w:val="000000"/>
          <w:sz w:val="24"/>
          <w:szCs w:val="24"/>
        </w:rPr>
        <w:t>,</w:t>
      </w:r>
      <w:r w:rsidRPr="00A9449E">
        <w:rPr>
          <w:rFonts w:ascii="Arial" w:eastAsia="Calibri" w:hAnsi="Arial" w:cs="Arial"/>
          <w:color w:val="000000"/>
          <w:sz w:val="24"/>
          <w:szCs w:val="24"/>
        </w:rPr>
        <w:t xml:space="preserve"> presidente Confagricoltura Alessandria - una situazione decisamente paradossale: sia il </w:t>
      </w:r>
      <w:proofErr w:type="spellStart"/>
      <w:r w:rsidRPr="00A9449E">
        <w:rPr>
          <w:rFonts w:ascii="Arial" w:eastAsia="Calibri" w:hAnsi="Arial" w:cs="Arial"/>
          <w:color w:val="000000"/>
          <w:sz w:val="24"/>
          <w:szCs w:val="24"/>
        </w:rPr>
        <w:t>Covid</w:t>
      </w:r>
      <w:proofErr w:type="spellEnd"/>
      <w:r w:rsidRPr="00A9449E">
        <w:rPr>
          <w:rFonts w:ascii="Arial" w:eastAsia="Calibri" w:hAnsi="Arial" w:cs="Arial"/>
          <w:color w:val="000000"/>
          <w:sz w:val="24"/>
          <w:szCs w:val="24"/>
        </w:rPr>
        <w:t>, sia la situazione d’incertezza hanno lanciato la vacanza agrituristica, quasi meglio di una campagna pubblicitaria ad hoc.</w:t>
      </w:r>
      <w:r w:rsidRPr="00A9449E">
        <w:rPr>
          <w:rFonts w:ascii="Arial" w:eastAsia="Calibri" w:hAnsi="Arial" w:cs="Arial"/>
          <w:color w:val="333333"/>
          <w:sz w:val="24"/>
          <w:szCs w:val="24"/>
        </w:rPr>
        <w:t xml:space="preserve"> </w:t>
      </w:r>
      <w:r w:rsidRPr="00A9449E">
        <w:rPr>
          <w:rFonts w:ascii="Arial" w:eastAsia="Calibri" w:hAnsi="Arial" w:cs="Arial"/>
          <w:color w:val="000000"/>
          <w:sz w:val="24"/>
          <w:szCs w:val="24"/>
        </w:rPr>
        <w:t>La tipicità, l’ambiente, la salute, le attività all’aria aperta, la scoperta di territori non lontani, insieme alla possibilità di soluzioni abitative autonome, grandi spazi, luoghi poco frequentati, che garantiscono il distanziamento sociale hanno rafforzato l’appeal delle nostre strutture. La possibilità di vivere con chi produce eccellenze da gustare, insieme allo stretto contatto con la natura che permette di rigenerare corpo e mente, hanno fatto il resto”.</w:t>
      </w:r>
    </w:p>
    <w:p w:rsidR="00FF3D6A" w:rsidRPr="00A9449E" w:rsidRDefault="00E96B31" w:rsidP="001829C9">
      <w:pPr>
        <w:pStyle w:val="Rientrocorpodeltesto"/>
        <w:spacing w:after="0"/>
        <w:ind w:left="0" w:right="-1"/>
        <w:jc w:val="both"/>
        <w:rPr>
          <w:rFonts w:ascii="Arial" w:hAnsi="Arial" w:cs="Arial"/>
          <w:sz w:val="24"/>
          <w:szCs w:val="24"/>
        </w:rPr>
      </w:pPr>
      <w:r w:rsidRPr="00A9449E">
        <w:rPr>
          <w:rFonts w:ascii="Arial" w:hAnsi="Arial" w:cs="Arial"/>
          <w:sz w:val="24"/>
          <w:szCs w:val="24"/>
        </w:rPr>
        <w:t xml:space="preserve">Alessandria, </w:t>
      </w:r>
      <w:r w:rsidR="00A9449E" w:rsidRPr="00A9449E">
        <w:rPr>
          <w:rFonts w:ascii="Arial" w:hAnsi="Arial" w:cs="Arial"/>
          <w:sz w:val="24"/>
          <w:szCs w:val="24"/>
        </w:rPr>
        <w:t>09/08/2022</w:t>
      </w:r>
    </w:p>
    <w:sectPr w:rsidR="00FF3D6A" w:rsidRPr="00A9449E" w:rsidSect="00195DF1">
      <w:pgSz w:w="11906" w:h="16838" w:code="9"/>
      <w:pgMar w:top="851"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0AE3"/>
    <w:rsid w:val="00004ADA"/>
    <w:rsid w:val="000103D1"/>
    <w:rsid w:val="0004643A"/>
    <w:rsid w:val="0007277C"/>
    <w:rsid w:val="00094175"/>
    <w:rsid w:val="000A3998"/>
    <w:rsid w:val="000B0647"/>
    <w:rsid w:val="000D53B7"/>
    <w:rsid w:val="000E2DBB"/>
    <w:rsid w:val="00146F52"/>
    <w:rsid w:val="001829C9"/>
    <w:rsid w:val="00183919"/>
    <w:rsid w:val="00195DF1"/>
    <w:rsid w:val="001C481D"/>
    <w:rsid w:val="001C4F2D"/>
    <w:rsid w:val="00205647"/>
    <w:rsid w:val="002331BA"/>
    <w:rsid w:val="0024715D"/>
    <w:rsid w:val="00255AFF"/>
    <w:rsid w:val="00265C87"/>
    <w:rsid w:val="00277B1B"/>
    <w:rsid w:val="00280AE3"/>
    <w:rsid w:val="00295451"/>
    <w:rsid w:val="00304BD0"/>
    <w:rsid w:val="00315F77"/>
    <w:rsid w:val="0031651C"/>
    <w:rsid w:val="00334A62"/>
    <w:rsid w:val="00367952"/>
    <w:rsid w:val="003964D7"/>
    <w:rsid w:val="003C550A"/>
    <w:rsid w:val="003F6E61"/>
    <w:rsid w:val="00405E45"/>
    <w:rsid w:val="0040766D"/>
    <w:rsid w:val="004107FC"/>
    <w:rsid w:val="00417EE6"/>
    <w:rsid w:val="00422D9C"/>
    <w:rsid w:val="00425D83"/>
    <w:rsid w:val="0045653F"/>
    <w:rsid w:val="00456D0C"/>
    <w:rsid w:val="00481E7E"/>
    <w:rsid w:val="004B2E28"/>
    <w:rsid w:val="004C3E1A"/>
    <w:rsid w:val="004C43E6"/>
    <w:rsid w:val="004C6A29"/>
    <w:rsid w:val="004F5D5B"/>
    <w:rsid w:val="0050087C"/>
    <w:rsid w:val="0052482C"/>
    <w:rsid w:val="00526121"/>
    <w:rsid w:val="00540845"/>
    <w:rsid w:val="00543659"/>
    <w:rsid w:val="00552D25"/>
    <w:rsid w:val="005A0289"/>
    <w:rsid w:val="005E59FD"/>
    <w:rsid w:val="00605147"/>
    <w:rsid w:val="006276BB"/>
    <w:rsid w:val="00630C7A"/>
    <w:rsid w:val="006872D2"/>
    <w:rsid w:val="006943FC"/>
    <w:rsid w:val="006974FB"/>
    <w:rsid w:val="006D7D7E"/>
    <w:rsid w:val="00705A0A"/>
    <w:rsid w:val="0073155A"/>
    <w:rsid w:val="0073330A"/>
    <w:rsid w:val="00741F3C"/>
    <w:rsid w:val="007546F7"/>
    <w:rsid w:val="00754E74"/>
    <w:rsid w:val="007C14D9"/>
    <w:rsid w:val="008152E6"/>
    <w:rsid w:val="0082156C"/>
    <w:rsid w:val="0085072B"/>
    <w:rsid w:val="00861059"/>
    <w:rsid w:val="00887C68"/>
    <w:rsid w:val="008D4389"/>
    <w:rsid w:val="008F1FD3"/>
    <w:rsid w:val="00910EA8"/>
    <w:rsid w:val="00943CF7"/>
    <w:rsid w:val="00956BE8"/>
    <w:rsid w:val="00966941"/>
    <w:rsid w:val="009710FF"/>
    <w:rsid w:val="009A2209"/>
    <w:rsid w:val="009C67FD"/>
    <w:rsid w:val="009F2DFC"/>
    <w:rsid w:val="00A07C1E"/>
    <w:rsid w:val="00A116AB"/>
    <w:rsid w:val="00A16D12"/>
    <w:rsid w:val="00A17E08"/>
    <w:rsid w:val="00A306BF"/>
    <w:rsid w:val="00A776DE"/>
    <w:rsid w:val="00A9449E"/>
    <w:rsid w:val="00AA5701"/>
    <w:rsid w:val="00AA5BA2"/>
    <w:rsid w:val="00AE58F2"/>
    <w:rsid w:val="00AF5860"/>
    <w:rsid w:val="00AF6E80"/>
    <w:rsid w:val="00B61328"/>
    <w:rsid w:val="00B720BD"/>
    <w:rsid w:val="00B72815"/>
    <w:rsid w:val="00B834C6"/>
    <w:rsid w:val="00BB4240"/>
    <w:rsid w:val="00BC5D61"/>
    <w:rsid w:val="00BF5272"/>
    <w:rsid w:val="00BF6A4C"/>
    <w:rsid w:val="00C377B8"/>
    <w:rsid w:val="00C767C5"/>
    <w:rsid w:val="00C77D9E"/>
    <w:rsid w:val="00CA3048"/>
    <w:rsid w:val="00D11994"/>
    <w:rsid w:val="00D76FF1"/>
    <w:rsid w:val="00DD27CC"/>
    <w:rsid w:val="00E96B31"/>
    <w:rsid w:val="00F50409"/>
    <w:rsid w:val="00F81257"/>
    <w:rsid w:val="00F8168B"/>
    <w:rsid w:val="00FD4048"/>
    <w:rsid w:val="00FF3D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49445B-6E91-ED45-A818-C62D6FAC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80AE3"/>
  </w:style>
  <w:style w:type="paragraph" w:styleId="Titolo1">
    <w:name w:val="heading 1"/>
    <w:basedOn w:val="Normale"/>
    <w:next w:val="Normale"/>
    <w:qFormat/>
    <w:rsid w:val="00543659"/>
    <w:pPr>
      <w:keepNext/>
      <w:spacing w:line="360" w:lineRule="auto"/>
      <w:outlineLvl w:val="0"/>
    </w:pPr>
    <w:rPr>
      <w:rFonts w:ascii="Tahoma" w:hAnsi="Tahoma" w:cs="Tahoma"/>
      <w:i/>
      <w:sz w:val="24"/>
      <w:szCs w:val="24"/>
    </w:rPr>
  </w:style>
  <w:style w:type="paragraph" w:styleId="Titolo2">
    <w:name w:val="heading 2"/>
    <w:basedOn w:val="Normale"/>
    <w:next w:val="Normale"/>
    <w:qFormat/>
    <w:rsid w:val="00543659"/>
    <w:pPr>
      <w:keepNext/>
      <w:spacing w:line="480" w:lineRule="auto"/>
      <w:outlineLvl w:val="1"/>
    </w:pPr>
    <w:rPr>
      <w:rFonts w:ascii="Tahoma" w:hAnsi="Tahoma" w:cs="Tahoma"/>
      <w:b/>
      <w:bCs/>
      <w:i/>
      <w:sz w:val="24"/>
      <w:szCs w:val="24"/>
    </w:rPr>
  </w:style>
  <w:style w:type="paragraph" w:styleId="Titolo4">
    <w:name w:val="heading 4"/>
    <w:basedOn w:val="Normale"/>
    <w:next w:val="Normale"/>
    <w:link w:val="Titolo4Carattere"/>
    <w:unhideWhenUsed/>
    <w:qFormat/>
    <w:rsid w:val="004C6A29"/>
    <w:pPr>
      <w:keepNext/>
      <w:outlineLvl w:val="3"/>
    </w:pPr>
    <w:rPr>
      <w:b/>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280AE3"/>
    <w:pPr>
      <w:widowControl w:val="0"/>
      <w:tabs>
        <w:tab w:val="center" w:pos="4819"/>
        <w:tab w:val="right" w:pos="9638"/>
      </w:tabs>
      <w:suppressAutoHyphens/>
    </w:pPr>
    <w:rPr>
      <w:sz w:val="24"/>
    </w:rPr>
  </w:style>
  <w:style w:type="paragraph" w:styleId="Titolo">
    <w:name w:val="Title"/>
    <w:basedOn w:val="Normale"/>
    <w:next w:val="Sottotitolo"/>
    <w:qFormat/>
    <w:rsid w:val="00280AE3"/>
    <w:pPr>
      <w:widowControl w:val="0"/>
      <w:suppressAutoHyphens/>
      <w:jc w:val="center"/>
    </w:pPr>
    <w:rPr>
      <w:rFonts w:ascii="Arial" w:hAnsi="Arial" w:cs="Arial"/>
      <w:b/>
      <w:bCs/>
      <w:sz w:val="24"/>
      <w:u w:val="single"/>
    </w:rPr>
  </w:style>
  <w:style w:type="paragraph" w:styleId="Corpodeltesto2">
    <w:name w:val="Body Text 2"/>
    <w:basedOn w:val="Normale"/>
    <w:rsid w:val="00280AE3"/>
    <w:pPr>
      <w:ind w:firstLine="708"/>
      <w:jc w:val="both"/>
    </w:pPr>
    <w:rPr>
      <w:rFonts w:ascii="Arial" w:eastAsia="SimSun" w:hAnsi="Arial" w:cs="Arial"/>
      <w:sz w:val="24"/>
      <w:szCs w:val="24"/>
    </w:rPr>
  </w:style>
  <w:style w:type="paragraph" w:styleId="Sottotitolo">
    <w:name w:val="Subtitle"/>
    <w:basedOn w:val="Normale"/>
    <w:qFormat/>
    <w:rsid w:val="00280AE3"/>
    <w:pPr>
      <w:spacing w:after="60"/>
      <w:jc w:val="center"/>
      <w:outlineLvl w:val="1"/>
    </w:pPr>
    <w:rPr>
      <w:rFonts w:ascii="Arial" w:hAnsi="Arial" w:cs="Arial"/>
      <w:sz w:val="24"/>
      <w:szCs w:val="24"/>
    </w:rPr>
  </w:style>
  <w:style w:type="paragraph" w:styleId="Corpotesto">
    <w:name w:val="Body Text"/>
    <w:basedOn w:val="Normale"/>
    <w:rsid w:val="00543659"/>
    <w:pPr>
      <w:spacing w:after="120"/>
    </w:pPr>
  </w:style>
  <w:style w:type="paragraph" w:styleId="Rientrocorpodeltesto">
    <w:name w:val="Body Text Indent"/>
    <w:basedOn w:val="Normale"/>
    <w:link w:val="RientrocorpodeltestoCarattere"/>
    <w:rsid w:val="008152E6"/>
    <w:pPr>
      <w:spacing w:after="120"/>
      <w:ind w:left="283"/>
    </w:pPr>
  </w:style>
  <w:style w:type="character" w:styleId="Collegamentoipertestuale">
    <w:name w:val="Hyperlink"/>
    <w:basedOn w:val="Carpredefinitoparagrafo"/>
    <w:rsid w:val="00956BE8"/>
    <w:rPr>
      <w:color w:val="0000FF"/>
      <w:u w:val="single"/>
    </w:rPr>
  </w:style>
  <w:style w:type="paragraph" w:styleId="Testofumetto">
    <w:name w:val="Balloon Text"/>
    <w:basedOn w:val="Normale"/>
    <w:semiHidden/>
    <w:rsid w:val="00304BD0"/>
    <w:rPr>
      <w:rFonts w:ascii="Tahoma" w:hAnsi="Tahoma" w:cs="Tahoma"/>
      <w:sz w:val="16"/>
      <w:szCs w:val="16"/>
    </w:rPr>
  </w:style>
  <w:style w:type="character" w:customStyle="1" w:styleId="RientrocorpodeltestoCarattere">
    <w:name w:val="Rientro corpo del testo Carattere"/>
    <w:link w:val="Rientrocorpodeltesto"/>
    <w:rsid w:val="0007277C"/>
  </w:style>
  <w:style w:type="character" w:customStyle="1" w:styleId="Titolo4Carattere">
    <w:name w:val="Titolo 4 Carattere"/>
    <w:basedOn w:val="Carpredefinitoparagrafo"/>
    <w:link w:val="Titolo4"/>
    <w:rsid w:val="004C6A29"/>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97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mpa@confagricolturalessandria.it" TargetMode="External" /><Relationship Id="rId3" Type="http://schemas.openxmlformats.org/officeDocument/2006/relationships/webSettings" Target="webSettings.xml" /><Relationship Id="rId7" Type="http://schemas.openxmlformats.org/officeDocument/2006/relationships/hyperlink" Target="mailto:alessandria@agrituristmonferrato.com"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info@confagricolturalessandria.it" TargetMode="External" /><Relationship Id="rId5" Type="http://schemas.openxmlformats.org/officeDocument/2006/relationships/image" Target="media/image2.jpeg" /><Relationship Id="rId10" Type="http://schemas.openxmlformats.org/officeDocument/2006/relationships/theme" Target="theme/theme1.xml" /><Relationship Id="rId4" Type="http://schemas.openxmlformats.org/officeDocument/2006/relationships/image" Target="media/image1.jpeg" /><Relationship Id="rId9"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445</Words>
  <Characters>2962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3401</CharactersWithSpaces>
  <SharedDoc>false</SharedDoc>
  <HLinks>
    <vt:vector size="18" baseType="variant">
      <vt:variant>
        <vt:i4>6422552</vt:i4>
      </vt:variant>
      <vt:variant>
        <vt:i4>6</vt:i4>
      </vt:variant>
      <vt:variant>
        <vt:i4>0</vt:i4>
      </vt:variant>
      <vt:variant>
        <vt:i4>5</vt:i4>
      </vt:variant>
      <vt:variant>
        <vt:lpwstr>mailto:r.sparacino@confagricolturalessandria.it</vt:lpwstr>
      </vt:variant>
      <vt:variant>
        <vt:lpwstr/>
      </vt:variant>
      <vt:variant>
        <vt:i4>3080201</vt:i4>
      </vt:variant>
      <vt:variant>
        <vt:i4>3</vt:i4>
      </vt:variant>
      <vt:variant>
        <vt:i4>0</vt:i4>
      </vt:variant>
      <vt:variant>
        <vt:i4>5</vt:i4>
      </vt:variant>
      <vt:variant>
        <vt:lpwstr>mailto:alessandria@agrituristmonferrato.com</vt:lpwstr>
      </vt:variant>
      <vt:variant>
        <vt:lpwstr/>
      </vt:variant>
      <vt:variant>
        <vt:i4>983100</vt:i4>
      </vt:variant>
      <vt:variant>
        <vt:i4>0</vt:i4>
      </vt:variant>
      <vt:variant>
        <vt:i4>0</vt:i4>
      </vt:variant>
      <vt:variant>
        <vt:i4>5</vt:i4>
      </vt:variant>
      <vt:variant>
        <vt:lpwstr>mailto:alessand@confagricoltura.it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 SPARACINO</dc:creator>
  <cp:lastModifiedBy>Pier Luigi Prato</cp:lastModifiedBy>
  <cp:revision>2</cp:revision>
  <cp:lastPrinted>2007-03-23T13:43:00Z</cp:lastPrinted>
  <dcterms:created xsi:type="dcterms:W3CDTF">2022-08-09T11:59:00Z</dcterms:created>
  <dcterms:modified xsi:type="dcterms:W3CDTF">2022-08-09T11:59:00Z</dcterms:modified>
</cp:coreProperties>
</file>